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36A2" w14:textId="03179CCF" w:rsidR="00470716" w:rsidRPr="00470716" w:rsidRDefault="00470716" w:rsidP="00470716">
      <w:pPr>
        <w:keepNext/>
        <w:keepLines/>
        <w:spacing w:before="240"/>
        <w:jc w:val="center"/>
        <w:outlineLvl w:val="0"/>
        <w:rPr>
          <w:rFonts w:asciiTheme="majorHAnsi" w:eastAsia="Times New Roman" w:hAnsiTheme="majorHAnsi" w:cstheme="majorHAnsi"/>
          <w:color w:val="365F91"/>
          <w:sz w:val="32"/>
          <w:szCs w:val="32"/>
          <w:lang w:bidi="ar-SA"/>
        </w:rPr>
      </w:pPr>
      <w:r w:rsidRPr="00470716">
        <w:rPr>
          <w:rFonts w:asciiTheme="majorHAnsi" w:eastAsia="Times New Roman" w:hAnsiTheme="majorHAnsi" w:cstheme="majorHAnsi"/>
          <w:color w:val="365F91"/>
          <w:sz w:val="32"/>
          <w:szCs w:val="32"/>
          <w:lang w:bidi="ar-SA"/>
        </w:rPr>
        <w:t>Politique de confidentialité</w:t>
      </w:r>
    </w:p>
    <w:p w14:paraId="5F1204F0" w14:textId="0565DBF2" w:rsidR="00470716" w:rsidRPr="00470716" w:rsidRDefault="00470716" w:rsidP="00470716">
      <w:pPr>
        <w:spacing w:after="200"/>
        <w:jc w:val="center"/>
        <w:rPr>
          <w:rFonts w:asciiTheme="majorHAnsi" w:eastAsia="Calibri" w:hAnsiTheme="majorHAnsi" w:cstheme="majorHAnsi"/>
          <w:sz w:val="24"/>
          <w:szCs w:val="24"/>
          <w:lang w:bidi="ar-SA"/>
        </w:rPr>
      </w:pPr>
      <w:r w:rsidRPr="00470716">
        <w:rPr>
          <w:rFonts w:asciiTheme="majorHAnsi" w:eastAsia="Calibri" w:hAnsiTheme="majorHAnsi" w:cstheme="majorHAnsi"/>
          <w:sz w:val="24"/>
          <w:szCs w:val="24"/>
          <w:lang w:bidi="ar-SA"/>
        </w:rPr>
        <w:t xml:space="preserve">Version du </w:t>
      </w:r>
      <w:r w:rsidR="007C0102">
        <w:rPr>
          <w:rFonts w:asciiTheme="majorHAnsi" w:eastAsia="Calibri" w:hAnsiTheme="majorHAnsi" w:cstheme="majorHAnsi"/>
          <w:sz w:val="24"/>
          <w:szCs w:val="24"/>
          <w:lang w:bidi="ar-SA"/>
        </w:rPr>
        <w:t>01/0</w:t>
      </w:r>
      <w:r w:rsidR="00DB3166">
        <w:rPr>
          <w:rFonts w:asciiTheme="majorHAnsi" w:eastAsia="Calibri" w:hAnsiTheme="majorHAnsi" w:cstheme="majorHAnsi"/>
          <w:sz w:val="24"/>
          <w:szCs w:val="24"/>
          <w:lang w:bidi="ar-SA"/>
        </w:rPr>
        <w:t>1</w:t>
      </w:r>
      <w:r w:rsidRPr="00470716">
        <w:rPr>
          <w:rFonts w:asciiTheme="majorHAnsi" w:eastAsia="Calibri" w:hAnsiTheme="majorHAnsi" w:cstheme="majorHAnsi"/>
          <w:sz w:val="24"/>
          <w:szCs w:val="24"/>
          <w:lang w:bidi="ar-SA"/>
        </w:rPr>
        <w:t>/202</w:t>
      </w:r>
      <w:r w:rsidR="00DB3166">
        <w:rPr>
          <w:rFonts w:asciiTheme="majorHAnsi" w:eastAsia="Calibri" w:hAnsiTheme="majorHAnsi" w:cstheme="majorHAnsi"/>
          <w:sz w:val="24"/>
          <w:szCs w:val="24"/>
          <w:lang w:bidi="ar-SA"/>
        </w:rPr>
        <w:t>4</w:t>
      </w:r>
    </w:p>
    <w:p w14:paraId="5C588B9A" w14:textId="77777777" w:rsidR="00ED3C99" w:rsidRPr="00470716" w:rsidRDefault="00ED3C99">
      <w:pPr>
        <w:widowControl w:val="0"/>
        <w:spacing w:after="120" w:line="240" w:lineRule="auto"/>
        <w:jc w:val="both"/>
        <w:rPr>
          <w:rFonts w:asciiTheme="majorHAnsi" w:eastAsia="Helvetica Neue" w:hAnsiTheme="majorHAnsi" w:cstheme="majorHAnsi"/>
          <w:sz w:val="24"/>
          <w:szCs w:val="24"/>
        </w:rPr>
      </w:pPr>
    </w:p>
    <w:p w14:paraId="00000008" w14:textId="25237552" w:rsidR="003B78F1" w:rsidRPr="00470716" w:rsidRDefault="00937D95">
      <w:pPr>
        <w:widowControl w:val="0"/>
        <w:spacing w:after="120" w:line="240" w:lineRule="auto"/>
        <w:jc w:val="both"/>
        <w:rPr>
          <w:rFonts w:asciiTheme="majorHAnsi" w:eastAsia="Helvetica Neue" w:hAnsiTheme="majorHAnsi" w:cstheme="majorHAnsi"/>
          <w:b/>
          <w:bCs/>
          <w:sz w:val="24"/>
          <w:szCs w:val="24"/>
        </w:rPr>
      </w:pPr>
      <w:r w:rsidRPr="00470716">
        <w:rPr>
          <w:rFonts w:asciiTheme="majorHAnsi" w:eastAsia="Helvetica Neue" w:hAnsiTheme="majorHAnsi" w:cstheme="majorHAnsi"/>
          <w:b/>
          <w:bCs/>
          <w:sz w:val="24"/>
          <w:szCs w:val="24"/>
        </w:rPr>
        <w:t>Introduction</w:t>
      </w:r>
    </w:p>
    <w:p w14:paraId="00000009" w14:textId="1EACFACD" w:rsidR="003B78F1" w:rsidRPr="00470716" w:rsidRDefault="00C05CAB">
      <w:pPr>
        <w:widowControl w:val="0"/>
        <w:spacing w:after="120" w:line="240" w:lineRule="auto"/>
        <w:jc w:val="both"/>
        <w:rPr>
          <w:rFonts w:asciiTheme="majorHAnsi" w:eastAsia="Helvetica Neue" w:hAnsiTheme="majorHAnsi" w:cstheme="majorHAnsi"/>
          <w:sz w:val="24"/>
          <w:szCs w:val="24"/>
        </w:rPr>
      </w:pPr>
      <w:r w:rsidRPr="00470716">
        <w:rPr>
          <w:rStyle w:val="Marquedecommentaire"/>
          <w:rFonts w:asciiTheme="majorHAnsi" w:hAnsiTheme="majorHAnsi" w:cstheme="majorHAnsi"/>
          <w:sz w:val="24"/>
          <w:szCs w:val="24"/>
        </w:rPr>
        <w:annotationRef/>
      </w:r>
      <w:r w:rsidRPr="00470716">
        <w:rPr>
          <w:rFonts w:asciiTheme="majorHAnsi" w:eastAsia="Helvetica Neue" w:hAnsiTheme="majorHAnsi" w:cstheme="majorHAnsi"/>
          <w:sz w:val="24"/>
          <w:szCs w:val="24"/>
        </w:rPr>
        <w:t xml:space="preserve">Atelier </w:t>
      </w:r>
      <w:r w:rsidR="00DB3166">
        <w:rPr>
          <w:rFonts w:asciiTheme="majorHAnsi" w:eastAsia="Helvetica Neue" w:hAnsiTheme="majorHAnsi" w:cstheme="majorHAnsi"/>
          <w:sz w:val="24"/>
          <w:szCs w:val="24"/>
        </w:rPr>
        <w:t>REVI Services</w:t>
      </w:r>
      <w:r w:rsidRPr="00470716">
        <w:rPr>
          <w:rFonts w:asciiTheme="majorHAnsi" w:eastAsia="Helvetica Neue" w:hAnsiTheme="majorHAnsi" w:cstheme="majorHAnsi"/>
          <w:sz w:val="24"/>
          <w:szCs w:val="24"/>
        </w:rPr>
        <w:t xml:space="preserve"> (« nous ») se soucie </w:t>
      </w:r>
      <w:r w:rsidR="00937D95" w:rsidRPr="00470716">
        <w:rPr>
          <w:rFonts w:asciiTheme="majorHAnsi" w:eastAsia="Helvetica Neue" w:hAnsiTheme="majorHAnsi" w:cstheme="majorHAnsi"/>
          <w:sz w:val="24"/>
          <w:szCs w:val="24"/>
        </w:rPr>
        <w:t xml:space="preserve">de la vie privée des utilisateurs (l’« utilisateur » ou « vous ») de </w:t>
      </w:r>
      <w:r w:rsidRPr="00470716">
        <w:rPr>
          <w:rFonts w:asciiTheme="majorHAnsi" w:eastAsia="Helvetica Neue" w:hAnsiTheme="majorHAnsi" w:cstheme="majorHAnsi"/>
          <w:sz w:val="24"/>
          <w:szCs w:val="24"/>
        </w:rPr>
        <w:t>son</w:t>
      </w:r>
      <w:r w:rsidR="00937D95" w:rsidRPr="00470716">
        <w:rPr>
          <w:rFonts w:asciiTheme="majorHAnsi" w:eastAsia="Helvetica Neue" w:hAnsiTheme="majorHAnsi" w:cstheme="majorHAnsi"/>
          <w:sz w:val="24"/>
          <w:szCs w:val="24"/>
        </w:rPr>
        <w:t xml:space="preserve"> site Internet et/ou de </w:t>
      </w:r>
      <w:r w:rsidRPr="00470716">
        <w:rPr>
          <w:rFonts w:asciiTheme="majorHAnsi" w:eastAsia="Helvetica Neue" w:hAnsiTheme="majorHAnsi" w:cstheme="majorHAnsi"/>
          <w:sz w:val="24"/>
          <w:szCs w:val="24"/>
        </w:rPr>
        <w:t>son</w:t>
      </w:r>
      <w:r w:rsidR="00937D95" w:rsidRPr="00470716">
        <w:rPr>
          <w:rFonts w:asciiTheme="majorHAnsi" w:eastAsia="Helvetica Neue" w:hAnsiTheme="majorHAnsi" w:cstheme="majorHAnsi"/>
          <w:sz w:val="24"/>
          <w:szCs w:val="24"/>
        </w:rPr>
        <w:t xml:space="preserve"> </w:t>
      </w:r>
      <w:r w:rsidR="00870269" w:rsidRPr="00470716">
        <w:rPr>
          <w:rFonts w:asciiTheme="majorHAnsi" w:eastAsia="Helvetica Neue" w:hAnsiTheme="majorHAnsi" w:cstheme="majorHAnsi"/>
          <w:sz w:val="24"/>
          <w:szCs w:val="24"/>
        </w:rPr>
        <w:t>application mobile</w:t>
      </w:r>
      <w:r w:rsidR="00937D95" w:rsidRPr="00470716">
        <w:rPr>
          <w:rFonts w:asciiTheme="majorHAnsi" w:eastAsia="Helvetica Neue" w:hAnsiTheme="majorHAnsi" w:cstheme="majorHAnsi"/>
          <w:sz w:val="24"/>
          <w:szCs w:val="24"/>
        </w:rPr>
        <w:t xml:space="preserve"> (le « Site » et l’« </w:t>
      </w:r>
      <w:r w:rsidR="00870269" w:rsidRPr="00470716">
        <w:rPr>
          <w:rFonts w:asciiTheme="majorHAnsi" w:eastAsia="Helvetica Neue" w:hAnsiTheme="majorHAnsi" w:cstheme="majorHAnsi"/>
          <w:sz w:val="24"/>
          <w:szCs w:val="24"/>
        </w:rPr>
        <w:t>application</w:t>
      </w:r>
      <w:r w:rsidR="00937D95" w:rsidRPr="00470716">
        <w:rPr>
          <w:rFonts w:asciiTheme="majorHAnsi" w:eastAsia="Helvetica Neue" w:hAnsiTheme="majorHAnsi" w:cstheme="majorHAnsi"/>
          <w:sz w:val="24"/>
          <w:szCs w:val="24"/>
        </w:rPr>
        <w:t> » respectivement</w:t>
      </w:r>
      <w:r w:rsidR="00DB3166">
        <w:rPr>
          <w:rFonts w:asciiTheme="majorHAnsi" w:eastAsia="Helvetica Neue" w:hAnsiTheme="majorHAnsi" w:cstheme="majorHAnsi"/>
          <w:sz w:val="24"/>
          <w:szCs w:val="24"/>
        </w:rPr>
        <w:t>, tous deux hébergés par le fournisseur de services Wix.com</w:t>
      </w:r>
      <w:r w:rsidR="00937D95" w:rsidRPr="00470716">
        <w:rPr>
          <w:rFonts w:asciiTheme="majorHAnsi" w:eastAsia="Helvetica Neue" w:hAnsiTheme="majorHAnsi" w:cstheme="majorHAnsi"/>
          <w:sz w:val="24"/>
          <w:szCs w:val="24"/>
        </w:rPr>
        <w:t>)</w:t>
      </w:r>
      <w:r w:rsidRPr="00470716">
        <w:rPr>
          <w:rFonts w:asciiTheme="majorHAnsi" w:eastAsia="Helvetica Neue" w:hAnsiTheme="majorHAnsi" w:cstheme="majorHAnsi"/>
          <w:sz w:val="24"/>
          <w:szCs w:val="24"/>
        </w:rPr>
        <w:t xml:space="preserve"> et est engagé dans une politique de respect du principe de protection de la vie privée, et plus particulièrement des données personnelles de ses utilisateurs, et mène une politique volontariste pour assurer sa mise en conformité avec la loi et le Règlement Général de Protection des Données personnelles</w:t>
      </w:r>
      <w:r w:rsidR="00F83B05" w:rsidRPr="00470716">
        <w:rPr>
          <w:rFonts w:asciiTheme="majorHAnsi" w:eastAsia="Helvetica Neue" w:hAnsiTheme="majorHAnsi" w:cstheme="majorHAnsi"/>
          <w:sz w:val="24"/>
          <w:szCs w:val="24"/>
        </w:rPr>
        <w:t xml:space="preserve"> (« RGPD » qui s’applique aux résidents de l’UE)</w:t>
      </w:r>
      <w:r w:rsidR="00937D95" w:rsidRPr="00470716">
        <w:rPr>
          <w:rFonts w:asciiTheme="majorHAnsi" w:eastAsia="Helvetica Neue" w:hAnsiTheme="majorHAnsi" w:cstheme="majorHAnsi"/>
          <w:sz w:val="24"/>
          <w:szCs w:val="24"/>
        </w:rPr>
        <w:t xml:space="preserve"> </w:t>
      </w:r>
    </w:p>
    <w:p w14:paraId="0000000A"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Dans la présente Politique de confidentialité, vous trouverez des explications sur les questions suivantes :</w:t>
      </w:r>
    </w:p>
    <w:p w14:paraId="0000000D" w14:textId="77777777" w:rsidR="003B78F1" w:rsidRPr="00470716" w:rsidRDefault="00937D95">
      <w:pPr>
        <w:widowControl w:val="0"/>
        <w:numPr>
          <w:ilvl w:val="0"/>
          <w:numId w:val="4"/>
        </w:numPr>
        <w:spacing w:after="120" w:line="240" w:lineRule="auto"/>
        <w:jc w:val="both"/>
        <w:rPr>
          <w:rFonts w:asciiTheme="majorHAnsi" w:hAnsiTheme="majorHAnsi" w:cstheme="majorHAnsi"/>
          <w:sz w:val="24"/>
          <w:szCs w:val="24"/>
        </w:rPr>
      </w:pPr>
      <w:r w:rsidRPr="00470716">
        <w:rPr>
          <w:rFonts w:asciiTheme="majorHAnsi" w:eastAsia="Helvetica Neue" w:hAnsiTheme="majorHAnsi" w:cstheme="majorHAnsi"/>
          <w:sz w:val="24"/>
          <w:szCs w:val="24"/>
        </w:rPr>
        <w:t>Les informations que nous recueillons</w:t>
      </w:r>
    </w:p>
    <w:p w14:paraId="0000000E" w14:textId="77777777" w:rsidR="003B78F1" w:rsidRPr="00470716" w:rsidRDefault="00937D95">
      <w:pPr>
        <w:widowControl w:val="0"/>
        <w:numPr>
          <w:ilvl w:val="0"/>
          <w:numId w:val="4"/>
        </w:numPr>
        <w:spacing w:after="120" w:line="240" w:lineRule="auto"/>
        <w:jc w:val="both"/>
        <w:rPr>
          <w:rFonts w:asciiTheme="majorHAnsi" w:hAnsiTheme="majorHAnsi" w:cstheme="majorHAnsi"/>
          <w:sz w:val="24"/>
          <w:szCs w:val="24"/>
        </w:rPr>
      </w:pPr>
      <w:r w:rsidRPr="00470716">
        <w:rPr>
          <w:rFonts w:asciiTheme="majorHAnsi" w:eastAsia="Helvetica Neue" w:hAnsiTheme="majorHAnsi" w:cstheme="majorHAnsi"/>
          <w:sz w:val="24"/>
          <w:szCs w:val="24"/>
        </w:rPr>
        <w:t>Comment nous recueillons les informations</w:t>
      </w:r>
    </w:p>
    <w:p w14:paraId="0000000F" w14:textId="77777777" w:rsidR="003B78F1" w:rsidRPr="00470716" w:rsidRDefault="00937D95">
      <w:pPr>
        <w:widowControl w:val="0"/>
        <w:numPr>
          <w:ilvl w:val="0"/>
          <w:numId w:val="4"/>
        </w:numPr>
        <w:spacing w:after="120" w:line="240" w:lineRule="auto"/>
        <w:jc w:val="both"/>
        <w:rPr>
          <w:rFonts w:asciiTheme="majorHAnsi" w:hAnsiTheme="majorHAnsi" w:cstheme="majorHAnsi"/>
          <w:sz w:val="24"/>
          <w:szCs w:val="24"/>
        </w:rPr>
      </w:pPr>
      <w:r w:rsidRPr="00470716">
        <w:rPr>
          <w:rFonts w:asciiTheme="majorHAnsi" w:eastAsia="Helvetica Neue" w:hAnsiTheme="majorHAnsi" w:cstheme="majorHAnsi"/>
          <w:sz w:val="24"/>
          <w:szCs w:val="24"/>
        </w:rPr>
        <w:t>Pourquoi nous recueillons les informations</w:t>
      </w:r>
    </w:p>
    <w:p w14:paraId="00000010" w14:textId="77777777" w:rsidR="003B78F1" w:rsidRPr="00470716" w:rsidRDefault="00937D95">
      <w:pPr>
        <w:widowControl w:val="0"/>
        <w:numPr>
          <w:ilvl w:val="0"/>
          <w:numId w:val="4"/>
        </w:numPr>
        <w:spacing w:after="120" w:line="240" w:lineRule="auto"/>
        <w:jc w:val="both"/>
        <w:rPr>
          <w:rFonts w:asciiTheme="majorHAnsi" w:hAnsiTheme="majorHAnsi" w:cstheme="majorHAnsi"/>
          <w:sz w:val="24"/>
          <w:szCs w:val="24"/>
        </w:rPr>
      </w:pPr>
      <w:r w:rsidRPr="00470716">
        <w:rPr>
          <w:rFonts w:asciiTheme="majorHAnsi" w:eastAsia="Helvetica Neue" w:hAnsiTheme="majorHAnsi" w:cstheme="majorHAnsi"/>
          <w:sz w:val="24"/>
          <w:szCs w:val="24"/>
        </w:rPr>
        <w:t>Avec qui nous partageons les informations</w:t>
      </w:r>
    </w:p>
    <w:p w14:paraId="00000011" w14:textId="77777777" w:rsidR="003B78F1" w:rsidRPr="00470716" w:rsidRDefault="00937D95">
      <w:pPr>
        <w:widowControl w:val="0"/>
        <w:numPr>
          <w:ilvl w:val="0"/>
          <w:numId w:val="4"/>
        </w:numPr>
        <w:spacing w:after="120" w:line="240" w:lineRule="auto"/>
        <w:jc w:val="both"/>
        <w:rPr>
          <w:rFonts w:asciiTheme="majorHAnsi" w:hAnsiTheme="majorHAnsi" w:cstheme="majorHAnsi"/>
          <w:sz w:val="24"/>
          <w:szCs w:val="24"/>
        </w:rPr>
      </w:pPr>
      <w:r w:rsidRPr="00470716">
        <w:rPr>
          <w:rFonts w:asciiTheme="majorHAnsi" w:eastAsia="Helvetica Neue" w:hAnsiTheme="majorHAnsi" w:cstheme="majorHAnsi"/>
          <w:sz w:val="24"/>
          <w:szCs w:val="24"/>
        </w:rPr>
        <w:t xml:space="preserve">Où sont stockées les informations  </w:t>
      </w:r>
    </w:p>
    <w:p w14:paraId="00000012" w14:textId="77777777" w:rsidR="003B78F1" w:rsidRPr="00470716" w:rsidRDefault="00937D95">
      <w:pPr>
        <w:widowControl w:val="0"/>
        <w:numPr>
          <w:ilvl w:val="0"/>
          <w:numId w:val="4"/>
        </w:numPr>
        <w:spacing w:after="120" w:line="240" w:lineRule="auto"/>
        <w:jc w:val="both"/>
        <w:rPr>
          <w:rFonts w:asciiTheme="majorHAnsi" w:hAnsiTheme="majorHAnsi" w:cstheme="majorHAnsi"/>
          <w:sz w:val="24"/>
          <w:szCs w:val="24"/>
        </w:rPr>
      </w:pPr>
      <w:r w:rsidRPr="00470716">
        <w:rPr>
          <w:rFonts w:asciiTheme="majorHAnsi" w:eastAsia="Helvetica Neue" w:hAnsiTheme="majorHAnsi" w:cstheme="majorHAnsi"/>
          <w:sz w:val="24"/>
          <w:szCs w:val="24"/>
        </w:rPr>
        <w:t>Combien de temps sont conservées les informations</w:t>
      </w:r>
    </w:p>
    <w:p w14:paraId="00000013" w14:textId="77777777" w:rsidR="003B78F1" w:rsidRPr="00470716" w:rsidRDefault="00937D95">
      <w:pPr>
        <w:widowControl w:val="0"/>
        <w:numPr>
          <w:ilvl w:val="0"/>
          <w:numId w:val="4"/>
        </w:numPr>
        <w:spacing w:after="120" w:line="240" w:lineRule="auto"/>
        <w:jc w:val="both"/>
        <w:rPr>
          <w:rFonts w:asciiTheme="majorHAnsi" w:hAnsiTheme="majorHAnsi" w:cstheme="majorHAnsi"/>
          <w:sz w:val="24"/>
          <w:szCs w:val="24"/>
        </w:rPr>
      </w:pPr>
      <w:r w:rsidRPr="00470716">
        <w:rPr>
          <w:rFonts w:asciiTheme="majorHAnsi" w:eastAsia="Helvetica Neue" w:hAnsiTheme="majorHAnsi" w:cstheme="majorHAnsi"/>
          <w:sz w:val="24"/>
          <w:szCs w:val="24"/>
        </w:rPr>
        <w:t xml:space="preserve">Comment nous protégeons les informations </w:t>
      </w:r>
    </w:p>
    <w:p w14:paraId="00000014" w14:textId="126CCDEA" w:rsidR="003B78F1" w:rsidRPr="00470716" w:rsidRDefault="00937D95">
      <w:pPr>
        <w:widowControl w:val="0"/>
        <w:numPr>
          <w:ilvl w:val="0"/>
          <w:numId w:val="4"/>
        </w:numPr>
        <w:spacing w:after="120" w:line="240" w:lineRule="auto"/>
        <w:jc w:val="both"/>
        <w:rPr>
          <w:rFonts w:asciiTheme="majorHAnsi" w:hAnsiTheme="majorHAnsi" w:cstheme="majorHAnsi"/>
          <w:sz w:val="24"/>
          <w:szCs w:val="24"/>
        </w:rPr>
      </w:pPr>
      <w:r w:rsidRPr="00470716">
        <w:rPr>
          <w:rFonts w:asciiTheme="majorHAnsi" w:eastAsia="Helvetica Neue" w:hAnsiTheme="majorHAnsi" w:cstheme="majorHAnsi"/>
          <w:sz w:val="24"/>
          <w:szCs w:val="24"/>
        </w:rPr>
        <w:t>Mineurs</w:t>
      </w:r>
    </w:p>
    <w:p w14:paraId="73243D55" w14:textId="27C78414" w:rsidR="00F83B05" w:rsidRPr="00470716" w:rsidRDefault="00F83B05">
      <w:pPr>
        <w:widowControl w:val="0"/>
        <w:numPr>
          <w:ilvl w:val="0"/>
          <w:numId w:val="4"/>
        </w:numPr>
        <w:spacing w:after="120" w:line="240" w:lineRule="auto"/>
        <w:jc w:val="both"/>
        <w:rPr>
          <w:rFonts w:asciiTheme="majorHAnsi" w:hAnsiTheme="majorHAnsi" w:cstheme="majorHAnsi"/>
          <w:sz w:val="24"/>
          <w:szCs w:val="24"/>
        </w:rPr>
      </w:pPr>
      <w:r w:rsidRPr="00470716">
        <w:rPr>
          <w:rFonts w:asciiTheme="majorHAnsi" w:eastAsia="Helvetica Neue" w:hAnsiTheme="majorHAnsi" w:cstheme="majorHAnsi"/>
          <w:sz w:val="24"/>
          <w:szCs w:val="24"/>
        </w:rPr>
        <w:t xml:space="preserve">Comment exercer </w:t>
      </w:r>
      <w:r w:rsidR="007742C4" w:rsidRPr="00470716">
        <w:rPr>
          <w:rFonts w:asciiTheme="majorHAnsi" w:eastAsia="Helvetica Neue" w:hAnsiTheme="majorHAnsi" w:cstheme="majorHAnsi"/>
          <w:sz w:val="24"/>
          <w:szCs w:val="24"/>
        </w:rPr>
        <w:t>vos</w:t>
      </w:r>
      <w:r w:rsidRPr="00470716">
        <w:rPr>
          <w:rFonts w:asciiTheme="majorHAnsi" w:eastAsia="Helvetica Neue" w:hAnsiTheme="majorHAnsi" w:cstheme="majorHAnsi"/>
          <w:sz w:val="24"/>
          <w:szCs w:val="24"/>
        </w:rPr>
        <w:t xml:space="preserve"> droits</w:t>
      </w:r>
    </w:p>
    <w:p w14:paraId="00000015" w14:textId="77777777" w:rsidR="003B78F1" w:rsidRPr="00470716" w:rsidRDefault="00937D95">
      <w:pPr>
        <w:widowControl w:val="0"/>
        <w:numPr>
          <w:ilvl w:val="0"/>
          <w:numId w:val="4"/>
        </w:numPr>
        <w:spacing w:after="120" w:line="240" w:lineRule="auto"/>
        <w:jc w:val="both"/>
        <w:rPr>
          <w:rFonts w:asciiTheme="majorHAnsi" w:hAnsiTheme="majorHAnsi" w:cstheme="majorHAnsi"/>
          <w:sz w:val="24"/>
          <w:szCs w:val="24"/>
        </w:rPr>
      </w:pPr>
      <w:r w:rsidRPr="00470716">
        <w:rPr>
          <w:rFonts w:asciiTheme="majorHAnsi" w:eastAsia="Helvetica Neue" w:hAnsiTheme="majorHAnsi" w:cstheme="majorHAnsi"/>
          <w:sz w:val="24"/>
          <w:szCs w:val="24"/>
        </w:rPr>
        <w:t>Modifications ou mises à jour de la Politique de confidentialité</w:t>
      </w:r>
    </w:p>
    <w:p w14:paraId="00000016" w14:textId="77777777" w:rsidR="003B78F1" w:rsidRPr="00470716" w:rsidRDefault="003B78F1">
      <w:pPr>
        <w:widowControl w:val="0"/>
        <w:spacing w:after="120" w:line="240" w:lineRule="auto"/>
        <w:jc w:val="both"/>
        <w:rPr>
          <w:rFonts w:asciiTheme="majorHAnsi" w:eastAsia="Helvetica Neue" w:hAnsiTheme="majorHAnsi" w:cstheme="majorHAnsi"/>
          <w:sz w:val="24"/>
          <w:szCs w:val="24"/>
        </w:rPr>
      </w:pPr>
    </w:p>
    <w:p w14:paraId="7DF2F4C4" w14:textId="77777777" w:rsidR="00470716" w:rsidRDefault="00470716">
      <w:pPr>
        <w:widowControl w:val="0"/>
        <w:spacing w:after="120" w:line="240" w:lineRule="auto"/>
        <w:jc w:val="both"/>
        <w:rPr>
          <w:rFonts w:asciiTheme="majorHAnsi" w:eastAsia="Helvetica Neue" w:hAnsiTheme="majorHAnsi" w:cstheme="majorHAnsi"/>
          <w:b/>
          <w:bCs/>
          <w:sz w:val="24"/>
          <w:szCs w:val="24"/>
        </w:rPr>
      </w:pPr>
    </w:p>
    <w:p w14:paraId="00000017" w14:textId="4D923B1F" w:rsidR="003B78F1" w:rsidRPr="00470716" w:rsidRDefault="00937D95">
      <w:pPr>
        <w:widowControl w:val="0"/>
        <w:spacing w:after="120" w:line="240" w:lineRule="auto"/>
        <w:jc w:val="both"/>
        <w:rPr>
          <w:rFonts w:asciiTheme="majorHAnsi" w:eastAsia="Helvetica Neue" w:hAnsiTheme="majorHAnsi" w:cstheme="majorHAnsi"/>
          <w:b/>
          <w:bCs/>
          <w:sz w:val="24"/>
          <w:szCs w:val="24"/>
        </w:rPr>
      </w:pPr>
      <w:r w:rsidRPr="00470716">
        <w:rPr>
          <w:rFonts w:asciiTheme="majorHAnsi" w:eastAsia="Helvetica Neue" w:hAnsiTheme="majorHAnsi" w:cstheme="majorHAnsi"/>
          <w:b/>
          <w:bCs/>
          <w:sz w:val="24"/>
          <w:szCs w:val="24"/>
        </w:rPr>
        <w:t>Les informations que nous recueillons</w:t>
      </w:r>
    </w:p>
    <w:p w14:paraId="00000018"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 xml:space="preserve">Vous trouverez ci-dessous les différents types d'informations que nous pouvons recueillir. </w:t>
      </w:r>
    </w:p>
    <w:p w14:paraId="656892B9" w14:textId="77777777" w:rsidR="005E30FE" w:rsidRPr="00470716" w:rsidRDefault="00937D95" w:rsidP="005E30FE">
      <w:pPr>
        <w:widowControl w:val="0"/>
        <w:numPr>
          <w:ilvl w:val="0"/>
          <w:numId w:val="4"/>
        </w:numPr>
        <w:spacing w:after="120" w:line="240" w:lineRule="auto"/>
        <w:jc w:val="both"/>
        <w:rPr>
          <w:rFonts w:asciiTheme="majorHAnsi" w:hAnsiTheme="majorHAnsi" w:cstheme="majorHAnsi"/>
          <w:sz w:val="24"/>
          <w:szCs w:val="24"/>
        </w:rPr>
      </w:pPr>
      <w:r w:rsidRPr="00470716">
        <w:rPr>
          <w:rFonts w:asciiTheme="majorHAnsi" w:eastAsia="Helvetica Neue" w:hAnsiTheme="majorHAnsi" w:cstheme="majorHAnsi"/>
          <w:sz w:val="24"/>
          <w:szCs w:val="24"/>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4E398B29" w:rsidR="003B78F1" w:rsidRPr="00470716" w:rsidRDefault="005E30FE" w:rsidP="007742C4">
      <w:pPr>
        <w:widowControl w:val="0"/>
        <w:numPr>
          <w:ilvl w:val="0"/>
          <w:numId w:val="4"/>
        </w:numPr>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Les données personnelles sont collectées par Atelier REVI</w:t>
      </w:r>
      <w:r w:rsidR="00DB3166">
        <w:rPr>
          <w:rFonts w:asciiTheme="majorHAnsi" w:eastAsia="Helvetica Neue" w:hAnsiTheme="majorHAnsi" w:cstheme="majorHAnsi"/>
          <w:sz w:val="24"/>
          <w:szCs w:val="24"/>
        </w:rPr>
        <w:t xml:space="preserve"> Services</w:t>
      </w:r>
      <w:r w:rsidRPr="00470716">
        <w:rPr>
          <w:rFonts w:asciiTheme="majorHAnsi" w:eastAsia="Helvetica Neue" w:hAnsiTheme="majorHAnsi" w:cstheme="majorHAnsi"/>
          <w:sz w:val="24"/>
          <w:szCs w:val="24"/>
        </w:rPr>
        <w:t xml:space="preserve"> suite à un choix positif de votre part en fonction des finalités poursuivies par le traitement envisagé.</w:t>
      </w:r>
      <w:r w:rsidR="007742C4" w:rsidRPr="00470716">
        <w:rPr>
          <w:rFonts w:asciiTheme="majorHAnsi" w:eastAsia="Helvetica Neue" w:hAnsiTheme="majorHAnsi" w:cstheme="majorHAnsi"/>
          <w:sz w:val="24"/>
          <w:szCs w:val="24"/>
        </w:rPr>
        <w:t xml:space="preserve"> </w:t>
      </w:r>
      <w:r w:rsidRPr="00470716">
        <w:rPr>
          <w:rFonts w:asciiTheme="majorHAnsi" w:eastAsia="Helvetica Neue" w:hAnsiTheme="majorHAnsi" w:cstheme="majorHAnsi"/>
          <w:sz w:val="24"/>
          <w:szCs w:val="24"/>
        </w:rPr>
        <w:t>Pour chaque finalité, nous veillons à ce que seules les données réellement utiles vous soient demandées ou soient collectées. A ce titre, les formulaires de recueil de données personnelles mentionnent explicitement les données qui doivent être impérativement communiquées, et celles qui sont facultatives (généralement par l’apposition d’un astérisque</w:t>
      </w:r>
      <w:r w:rsidR="007742C4" w:rsidRPr="00470716">
        <w:rPr>
          <w:rFonts w:asciiTheme="majorHAnsi" w:eastAsia="Helvetica Neue" w:hAnsiTheme="majorHAnsi" w:cstheme="majorHAnsi"/>
          <w:sz w:val="24"/>
          <w:szCs w:val="24"/>
        </w:rPr>
        <w:t>)</w:t>
      </w:r>
      <w:r w:rsidR="00937D95" w:rsidRPr="00470716">
        <w:rPr>
          <w:rFonts w:asciiTheme="majorHAnsi" w:eastAsia="Helvetica Neue" w:hAnsiTheme="majorHAnsi" w:cstheme="majorHAnsi"/>
          <w:sz w:val="24"/>
          <w:szCs w:val="24"/>
        </w:rPr>
        <w:t xml:space="preserv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Pr="00470716" w:rsidRDefault="003B78F1">
      <w:pPr>
        <w:widowControl w:val="0"/>
        <w:spacing w:after="120" w:line="240" w:lineRule="auto"/>
        <w:jc w:val="both"/>
        <w:rPr>
          <w:rFonts w:asciiTheme="majorHAnsi" w:eastAsia="Helvetica Neue" w:hAnsiTheme="majorHAnsi" w:cstheme="majorHAnsi"/>
          <w:sz w:val="24"/>
          <w:szCs w:val="24"/>
          <w:highlight w:val="yellow"/>
        </w:rPr>
      </w:pPr>
    </w:p>
    <w:p w14:paraId="0000001C" w14:textId="77777777" w:rsidR="003B78F1" w:rsidRPr="00470716" w:rsidRDefault="00937D95">
      <w:pPr>
        <w:widowControl w:val="0"/>
        <w:spacing w:after="120" w:line="240" w:lineRule="auto"/>
        <w:jc w:val="both"/>
        <w:rPr>
          <w:rFonts w:asciiTheme="majorHAnsi" w:eastAsia="Helvetica Neue" w:hAnsiTheme="majorHAnsi" w:cstheme="majorHAnsi"/>
          <w:b/>
          <w:bCs/>
          <w:sz w:val="24"/>
          <w:szCs w:val="24"/>
        </w:rPr>
      </w:pPr>
      <w:r w:rsidRPr="00470716">
        <w:rPr>
          <w:rFonts w:asciiTheme="majorHAnsi" w:eastAsia="Helvetica Neue" w:hAnsiTheme="majorHAnsi" w:cstheme="majorHAnsi"/>
          <w:b/>
          <w:bCs/>
          <w:sz w:val="24"/>
          <w:szCs w:val="24"/>
        </w:rPr>
        <w:t xml:space="preserve">Comment nous recueillons les informations  </w:t>
      </w:r>
    </w:p>
    <w:p w14:paraId="0000001D" w14:textId="77777777" w:rsidR="003B78F1" w:rsidRPr="00470716" w:rsidRDefault="00937D95">
      <w:pPr>
        <w:widowControl w:val="0"/>
        <w:spacing w:after="120" w:line="240" w:lineRule="auto"/>
        <w:jc w:val="both"/>
        <w:rPr>
          <w:rFonts w:asciiTheme="majorHAnsi" w:eastAsia="Helvetica Neue" w:hAnsiTheme="majorHAnsi" w:cstheme="majorHAnsi"/>
          <w:color w:val="66737C"/>
          <w:sz w:val="24"/>
          <w:szCs w:val="24"/>
        </w:rPr>
      </w:pPr>
      <w:r w:rsidRPr="00470716">
        <w:rPr>
          <w:rFonts w:asciiTheme="majorHAnsi" w:eastAsia="Helvetica Neue" w:hAnsiTheme="majorHAnsi" w:cstheme="majorHAnsi"/>
          <w:sz w:val="24"/>
          <w:szCs w:val="24"/>
        </w:rPr>
        <w:t xml:space="preserve">Vous trouverez ci-dessous les principales méthodes que nous utilisons pour recueillir des informations : </w:t>
      </w:r>
    </w:p>
    <w:p w14:paraId="0000001E" w14:textId="77777777" w:rsidR="003B78F1" w:rsidRPr="00470716" w:rsidRDefault="00937D95">
      <w:pPr>
        <w:widowControl w:val="0"/>
        <w:numPr>
          <w:ilvl w:val="0"/>
          <w:numId w:val="1"/>
        </w:numPr>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Pr="00470716" w:rsidRDefault="00937D95">
      <w:pPr>
        <w:widowControl w:val="0"/>
        <w:numPr>
          <w:ilvl w:val="0"/>
          <w:numId w:val="1"/>
        </w:numPr>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Pr="00470716" w:rsidRDefault="00937D95">
      <w:pPr>
        <w:widowControl w:val="0"/>
        <w:numPr>
          <w:ilvl w:val="0"/>
          <w:numId w:val="1"/>
        </w:numPr>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Nous pouvons recueillir des informations auprès de sources tierces, tel que décrit ci-dessous.</w:t>
      </w:r>
    </w:p>
    <w:p w14:paraId="00000021" w14:textId="3E7B4EA2" w:rsidR="003B78F1" w:rsidRPr="00470716" w:rsidRDefault="00937D95">
      <w:pPr>
        <w:widowControl w:val="0"/>
        <w:numPr>
          <w:ilvl w:val="0"/>
          <w:numId w:val="1"/>
        </w:numPr>
        <w:pBdr>
          <w:top w:val="nil"/>
          <w:left w:val="nil"/>
          <w:bottom w:val="nil"/>
          <w:right w:val="nil"/>
          <w:between w:val="nil"/>
        </w:pBdr>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Nous recueillons les informations que vous nous fournissez si vous vous connectez à nos Services par le biais de services tiers comme Facebook ou Google.</w:t>
      </w:r>
    </w:p>
    <w:p w14:paraId="00000022" w14:textId="77777777" w:rsidR="003B78F1" w:rsidRPr="00470716" w:rsidRDefault="003B78F1">
      <w:pPr>
        <w:widowControl w:val="0"/>
        <w:spacing w:after="120" w:line="240" w:lineRule="auto"/>
        <w:ind w:left="720"/>
        <w:jc w:val="both"/>
        <w:rPr>
          <w:rFonts w:asciiTheme="majorHAnsi" w:eastAsia="Helvetica Neue" w:hAnsiTheme="majorHAnsi" w:cstheme="majorHAnsi"/>
          <w:sz w:val="24"/>
          <w:szCs w:val="24"/>
          <w:highlight w:val="green"/>
        </w:rPr>
      </w:pPr>
    </w:p>
    <w:p w14:paraId="00000023" w14:textId="77777777" w:rsidR="003B78F1" w:rsidRPr="00470716" w:rsidRDefault="00937D95">
      <w:pPr>
        <w:widowControl w:val="0"/>
        <w:spacing w:after="120" w:line="240" w:lineRule="auto"/>
        <w:jc w:val="both"/>
        <w:rPr>
          <w:rFonts w:asciiTheme="majorHAnsi" w:eastAsia="Helvetica Neue" w:hAnsiTheme="majorHAnsi" w:cstheme="majorHAnsi"/>
          <w:b/>
          <w:bCs/>
          <w:sz w:val="24"/>
          <w:szCs w:val="24"/>
        </w:rPr>
      </w:pPr>
      <w:r w:rsidRPr="00470716">
        <w:rPr>
          <w:rFonts w:asciiTheme="majorHAnsi" w:eastAsia="Helvetica Neue" w:hAnsiTheme="majorHAnsi" w:cstheme="majorHAnsi"/>
          <w:b/>
          <w:bCs/>
          <w:sz w:val="24"/>
          <w:szCs w:val="24"/>
        </w:rPr>
        <w:t>Pourquoi nous recueillons les informations</w:t>
      </w:r>
    </w:p>
    <w:p w14:paraId="00000024" w14:textId="77777777" w:rsidR="003B78F1" w:rsidRPr="00470716" w:rsidRDefault="00937D95">
      <w:pPr>
        <w:widowControl w:val="0"/>
        <w:spacing w:line="384"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Nous utilisons vos Informations personnelles aux fins suivantes :</w:t>
      </w:r>
    </w:p>
    <w:p w14:paraId="1C1033C2" w14:textId="0FA14B99" w:rsidR="005E30FE" w:rsidRPr="007C0102" w:rsidRDefault="005E30FE" w:rsidP="007C0102">
      <w:pPr>
        <w:pStyle w:val="Paragraphedeliste"/>
        <w:numPr>
          <w:ilvl w:val="0"/>
          <w:numId w:val="2"/>
        </w:numPr>
        <w:rPr>
          <w:rFonts w:asciiTheme="majorHAnsi" w:hAnsiTheme="majorHAnsi" w:cstheme="majorHAnsi"/>
          <w:sz w:val="24"/>
          <w:szCs w:val="24"/>
        </w:rPr>
      </w:pPr>
      <w:r w:rsidRPr="007C0102">
        <w:rPr>
          <w:rFonts w:asciiTheme="majorHAnsi" w:hAnsiTheme="majorHAnsi" w:cstheme="majorHAnsi"/>
          <w:sz w:val="24"/>
          <w:szCs w:val="24"/>
        </w:rPr>
        <w:t>Pour vous offrir un espace personnel sur nos sites et accéder à vos commandes ou</w:t>
      </w:r>
      <w:r w:rsidR="007C0102" w:rsidRPr="007C0102">
        <w:rPr>
          <w:rFonts w:asciiTheme="majorHAnsi" w:hAnsiTheme="majorHAnsi" w:cstheme="majorHAnsi"/>
          <w:sz w:val="24"/>
          <w:szCs w:val="24"/>
        </w:rPr>
        <w:t xml:space="preserve"> </w:t>
      </w:r>
      <w:r w:rsidRPr="007C0102">
        <w:rPr>
          <w:rFonts w:asciiTheme="majorHAnsi" w:hAnsiTheme="majorHAnsi" w:cstheme="majorHAnsi"/>
          <w:sz w:val="24"/>
          <w:szCs w:val="24"/>
        </w:rPr>
        <w:t>factures quand</w:t>
      </w:r>
      <w:r w:rsidR="007C0102" w:rsidRPr="007C0102">
        <w:rPr>
          <w:rFonts w:asciiTheme="majorHAnsi" w:hAnsiTheme="majorHAnsi" w:cstheme="majorHAnsi"/>
          <w:sz w:val="24"/>
          <w:szCs w:val="24"/>
        </w:rPr>
        <w:t xml:space="preserve"> </w:t>
      </w:r>
      <w:r w:rsidRPr="007C0102">
        <w:rPr>
          <w:rFonts w:asciiTheme="majorHAnsi" w:hAnsiTheme="majorHAnsi" w:cstheme="majorHAnsi"/>
          <w:sz w:val="24"/>
          <w:szCs w:val="24"/>
        </w:rPr>
        <w:t>cette fonctionnalité sera développée</w:t>
      </w:r>
    </w:p>
    <w:p w14:paraId="00000025" w14:textId="64EE1107" w:rsidR="003B78F1" w:rsidRPr="007C0102" w:rsidRDefault="00937D95">
      <w:pPr>
        <w:widowControl w:val="0"/>
        <w:numPr>
          <w:ilvl w:val="0"/>
          <w:numId w:val="2"/>
        </w:numPr>
        <w:spacing w:line="384" w:lineRule="auto"/>
        <w:jc w:val="both"/>
        <w:rPr>
          <w:rFonts w:asciiTheme="majorHAnsi" w:eastAsia="Helvetica Neue" w:hAnsiTheme="majorHAnsi" w:cstheme="majorHAnsi"/>
          <w:sz w:val="24"/>
          <w:szCs w:val="24"/>
        </w:rPr>
      </w:pPr>
      <w:commentRangeStart w:id="0"/>
      <w:r w:rsidRPr="007C0102">
        <w:rPr>
          <w:rFonts w:asciiTheme="majorHAnsi" w:eastAsia="Helvetica Neue" w:hAnsiTheme="majorHAnsi" w:cstheme="majorHAnsi"/>
          <w:sz w:val="24"/>
          <w:szCs w:val="24"/>
        </w:rPr>
        <w:lastRenderedPageBreak/>
        <w:t xml:space="preserve">Pour </w:t>
      </w:r>
      <w:commentRangeEnd w:id="0"/>
      <w:r w:rsidR="003D5A9F" w:rsidRPr="007C0102">
        <w:rPr>
          <w:rStyle w:val="Marquedecommentaire"/>
          <w:rFonts w:asciiTheme="majorHAnsi" w:hAnsiTheme="majorHAnsi" w:cstheme="majorHAnsi"/>
          <w:sz w:val="24"/>
          <w:szCs w:val="24"/>
        </w:rPr>
        <w:commentReference w:id="0"/>
      </w:r>
      <w:r w:rsidRPr="007C0102">
        <w:rPr>
          <w:rFonts w:asciiTheme="majorHAnsi" w:eastAsia="Helvetica Neue" w:hAnsiTheme="majorHAnsi" w:cstheme="majorHAnsi"/>
          <w:sz w:val="24"/>
          <w:szCs w:val="24"/>
        </w:rPr>
        <w:t>fournir et exploiter les Services</w:t>
      </w:r>
    </w:p>
    <w:p w14:paraId="00000026" w14:textId="77777777" w:rsidR="003B78F1" w:rsidRPr="00470716" w:rsidRDefault="00937D95">
      <w:pPr>
        <w:widowControl w:val="0"/>
        <w:numPr>
          <w:ilvl w:val="0"/>
          <w:numId w:val="2"/>
        </w:numPr>
        <w:spacing w:line="384"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Pour développer, personnaliser et améliorer nos Services</w:t>
      </w:r>
    </w:p>
    <w:p w14:paraId="00000027" w14:textId="77777777" w:rsidR="003B78F1" w:rsidRPr="00470716" w:rsidRDefault="00937D95">
      <w:pPr>
        <w:widowControl w:val="0"/>
        <w:numPr>
          <w:ilvl w:val="0"/>
          <w:numId w:val="2"/>
        </w:numPr>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Pour répondre à vos réactions, demandes et requêtes et vous apporter notre assistance</w:t>
      </w:r>
    </w:p>
    <w:p w14:paraId="00000028" w14:textId="77777777" w:rsidR="003B78F1" w:rsidRPr="00470716" w:rsidRDefault="00937D95">
      <w:pPr>
        <w:widowControl w:val="0"/>
        <w:numPr>
          <w:ilvl w:val="0"/>
          <w:numId w:val="2"/>
        </w:numPr>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Pour analyser les schémas de demande et d'utilisation</w:t>
      </w:r>
    </w:p>
    <w:p w14:paraId="00000029" w14:textId="77777777" w:rsidR="003B78F1" w:rsidRPr="00470716" w:rsidRDefault="00937D95">
      <w:pPr>
        <w:widowControl w:val="0"/>
        <w:numPr>
          <w:ilvl w:val="0"/>
          <w:numId w:val="2"/>
        </w:numPr>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À d'autres fins internes, de recherche ou de statistiques</w:t>
      </w:r>
    </w:p>
    <w:p w14:paraId="0000002A" w14:textId="77777777" w:rsidR="003B78F1" w:rsidRPr="00470716" w:rsidRDefault="00937D95">
      <w:pPr>
        <w:widowControl w:val="0"/>
        <w:numPr>
          <w:ilvl w:val="0"/>
          <w:numId w:val="2"/>
        </w:numPr>
        <w:pBdr>
          <w:top w:val="nil"/>
          <w:left w:val="nil"/>
          <w:bottom w:val="nil"/>
          <w:right w:val="nil"/>
          <w:between w:val="nil"/>
        </w:pBdr>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Pour renforcer nos capacités en matière de sécurité des données et de prévention de la fraude</w:t>
      </w:r>
    </w:p>
    <w:p w14:paraId="0000002B" w14:textId="77777777" w:rsidR="003B78F1" w:rsidRPr="00470716" w:rsidRDefault="00937D95">
      <w:pPr>
        <w:widowControl w:val="0"/>
        <w:numPr>
          <w:ilvl w:val="0"/>
          <w:numId w:val="2"/>
        </w:numPr>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Pour enquêter sur les éventuelles violations, faire respecter nos conditions ou nos politiques, ou se conformer à une loi, une réglementation ou une autorité gouvernementale applicable.</w:t>
      </w:r>
    </w:p>
    <w:p w14:paraId="0000002C" w14:textId="5C848870" w:rsidR="003B78F1" w:rsidRPr="00470716" w:rsidRDefault="00937D95">
      <w:pPr>
        <w:widowControl w:val="0"/>
        <w:numPr>
          <w:ilvl w:val="0"/>
          <w:numId w:val="2"/>
        </w:numPr>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 xml:space="preserve">Pour </w:t>
      </w:r>
      <w:commentRangeStart w:id="1"/>
      <w:r w:rsidRPr="00470716">
        <w:rPr>
          <w:rFonts w:asciiTheme="majorHAnsi" w:eastAsia="Helvetica Neue" w:hAnsiTheme="majorHAnsi" w:cstheme="majorHAnsi"/>
          <w:sz w:val="24"/>
          <w:szCs w:val="24"/>
        </w:rPr>
        <w:t xml:space="preserve">vous envoyer </w:t>
      </w:r>
      <w:commentRangeEnd w:id="1"/>
      <w:r w:rsidR="003D5A9F" w:rsidRPr="00470716">
        <w:rPr>
          <w:rStyle w:val="Marquedecommentaire"/>
          <w:rFonts w:asciiTheme="majorHAnsi" w:hAnsiTheme="majorHAnsi" w:cstheme="majorHAnsi"/>
          <w:sz w:val="24"/>
          <w:szCs w:val="24"/>
        </w:rPr>
        <w:commentReference w:id="1"/>
      </w:r>
      <w:r w:rsidRPr="00470716">
        <w:rPr>
          <w:rFonts w:asciiTheme="majorHAnsi" w:eastAsia="Helvetica Neue" w:hAnsiTheme="majorHAnsi" w:cstheme="majorHAnsi"/>
          <w:sz w:val="24"/>
          <w:szCs w:val="24"/>
        </w:rPr>
        <w:t xml:space="preserve">des mises à jour, </w:t>
      </w:r>
      <w:r w:rsidR="005E30FE" w:rsidRPr="00470716">
        <w:rPr>
          <w:rFonts w:asciiTheme="majorHAnsi" w:eastAsia="Helvetica Neue" w:hAnsiTheme="majorHAnsi" w:cstheme="majorHAnsi"/>
          <w:sz w:val="24"/>
          <w:szCs w:val="24"/>
        </w:rPr>
        <w:t>des notifications</w:t>
      </w:r>
      <w:r w:rsidR="00430F74" w:rsidRPr="00470716">
        <w:rPr>
          <w:rFonts w:asciiTheme="majorHAnsi" w:eastAsia="Helvetica Neue" w:hAnsiTheme="majorHAnsi" w:cstheme="majorHAnsi"/>
          <w:sz w:val="24"/>
          <w:szCs w:val="24"/>
        </w:rPr>
        <w:t xml:space="preserve">, </w:t>
      </w:r>
      <w:r w:rsidRPr="00470716">
        <w:rPr>
          <w:rFonts w:asciiTheme="majorHAnsi" w:eastAsia="Helvetica Neue" w:hAnsiTheme="majorHAnsi" w:cstheme="majorHAnsi"/>
          <w:sz w:val="24"/>
          <w:szCs w:val="24"/>
        </w:rPr>
        <w:t xml:space="preserve">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Pr="00470716" w:rsidRDefault="00937D95">
      <w:pPr>
        <w:widowControl w:val="0"/>
        <w:spacing w:line="384"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color w:val="66737C"/>
          <w:sz w:val="24"/>
          <w:szCs w:val="24"/>
        </w:rPr>
        <w:t>​</w:t>
      </w:r>
    </w:p>
    <w:p w14:paraId="0000002E" w14:textId="77777777" w:rsidR="003B78F1" w:rsidRPr="00470716" w:rsidRDefault="00937D95">
      <w:pPr>
        <w:widowControl w:val="0"/>
        <w:spacing w:after="120" w:line="240" w:lineRule="auto"/>
        <w:jc w:val="both"/>
        <w:rPr>
          <w:rFonts w:asciiTheme="majorHAnsi" w:eastAsia="Helvetica Neue" w:hAnsiTheme="majorHAnsi" w:cstheme="majorHAnsi"/>
          <w:b/>
          <w:bCs/>
          <w:sz w:val="24"/>
          <w:szCs w:val="24"/>
        </w:rPr>
      </w:pPr>
      <w:r w:rsidRPr="00470716">
        <w:rPr>
          <w:rFonts w:asciiTheme="majorHAnsi" w:eastAsia="Helvetica Neue" w:hAnsiTheme="majorHAnsi" w:cstheme="majorHAnsi"/>
          <w:b/>
          <w:bCs/>
          <w:sz w:val="24"/>
          <w:szCs w:val="24"/>
        </w:rPr>
        <w:t>Avec qui nous partageons les informations</w:t>
      </w:r>
    </w:p>
    <w:p w14:paraId="0000002F" w14:textId="5EFF3570" w:rsidR="003B78F1" w:rsidRPr="00470716" w:rsidRDefault="00937D95">
      <w:pPr>
        <w:widowControl w:val="0"/>
        <w:spacing w:after="120" w:line="240" w:lineRule="auto"/>
        <w:jc w:val="both"/>
        <w:rPr>
          <w:rFonts w:asciiTheme="majorHAnsi" w:eastAsia="Helvetica Neue" w:hAnsiTheme="majorHAnsi" w:cstheme="majorHAnsi"/>
          <w:sz w:val="24"/>
          <w:szCs w:val="24"/>
          <w:highlight w:val="green"/>
        </w:rPr>
      </w:pPr>
      <w:r w:rsidRPr="00470716">
        <w:rPr>
          <w:rFonts w:asciiTheme="majorHAnsi" w:eastAsia="Helvetica Neue" w:hAnsiTheme="majorHAnsi" w:cstheme="majorHAnsi"/>
          <w:sz w:val="24"/>
          <w:szCs w:val="24"/>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3" w14:textId="77777777" w:rsidR="003B78F1" w:rsidRPr="00470716" w:rsidRDefault="003B78F1">
      <w:pPr>
        <w:spacing w:line="240" w:lineRule="auto"/>
        <w:rPr>
          <w:rFonts w:asciiTheme="majorHAnsi" w:eastAsia="Times New Roman" w:hAnsiTheme="majorHAnsi" w:cstheme="majorHAnsi"/>
          <w:sz w:val="24"/>
          <w:szCs w:val="24"/>
        </w:rPr>
      </w:pPr>
    </w:p>
    <w:p w14:paraId="00000034"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 xml:space="preserve">Veuillez noter que nos Services vous permettent de participer à certaines activités sociales comme la publication de contenus, d'informations ou de commentaires, ainsi que de suivre d'autres utilisateurs et discuter avec eux. Sachez que le contenu ou les informations que vous fournissez dans ces zones peuvent être lues, recueillies et utilisées par les autres personnes qui y ont accès.  Nous vous déconseillons d’envoyer sur un serveur ou de partager toute information </w:t>
      </w:r>
      <w:r w:rsidRPr="00470716">
        <w:rPr>
          <w:rFonts w:asciiTheme="majorHAnsi" w:eastAsia="Helvetica Neue" w:hAnsiTheme="majorHAnsi" w:cstheme="majorHAnsi"/>
          <w:sz w:val="24"/>
          <w:szCs w:val="24"/>
        </w:rPr>
        <w:lastRenderedPageBreak/>
        <w:t xml:space="preserve">que vous ne souhaitez pas rendre publique. Si vous envoyez un contenu sur nos Propriétés numériques ou que vous le fournissez de toute autre manière dans le cadre de l'utilisation d'un Service, vous le faites à vos propres risques. Nous ne pouvons pas contrôler les actions des autres utilisateurs ou des membres du public qui peuvent accéder à vos informations et à votre contenu.  Vous comprenez et reconnaissez que, même après leur retrait de votre part ou de la nôtre, des copies de vos informations peuvent rester visibles sur des pages archivées ou mises en cache, ou qu’un tiers a pu copier ou stocker ce contenu. </w:t>
      </w:r>
    </w:p>
    <w:p w14:paraId="00000035" w14:textId="77777777" w:rsidR="003B78F1" w:rsidRPr="00470716" w:rsidRDefault="003B78F1">
      <w:pPr>
        <w:widowControl w:val="0"/>
        <w:spacing w:after="120" w:line="240" w:lineRule="auto"/>
        <w:jc w:val="both"/>
        <w:rPr>
          <w:rFonts w:asciiTheme="majorHAnsi" w:eastAsia="Helvetica Neue" w:hAnsiTheme="majorHAnsi" w:cstheme="majorHAnsi"/>
          <w:sz w:val="24"/>
          <w:szCs w:val="24"/>
        </w:rPr>
      </w:pPr>
    </w:p>
    <w:p w14:paraId="00000036" w14:textId="7C9AA361" w:rsidR="003B78F1" w:rsidRPr="00470716" w:rsidRDefault="00937D95">
      <w:pPr>
        <w:widowControl w:val="0"/>
        <w:spacing w:after="120" w:line="240" w:lineRule="auto"/>
        <w:jc w:val="both"/>
        <w:rPr>
          <w:rFonts w:asciiTheme="majorHAnsi" w:eastAsia="Helvetica Neue" w:hAnsiTheme="majorHAnsi" w:cstheme="majorHAnsi"/>
          <w:b/>
          <w:bCs/>
          <w:sz w:val="24"/>
          <w:szCs w:val="24"/>
        </w:rPr>
      </w:pPr>
      <w:commentRangeStart w:id="2"/>
      <w:r w:rsidRPr="00470716">
        <w:rPr>
          <w:rFonts w:asciiTheme="majorHAnsi" w:eastAsia="Helvetica Neue" w:hAnsiTheme="majorHAnsi" w:cstheme="majorHAnsi"/>
          <w:b/>
          <w:bCs/>
          <w:sz w:val="24"/>
          <w:szCs w:val="24"/>
        </w:rPr>
        <w:t>Cookies</w:t>
      </w:r>
      <w:commentRangeEnd w:id="2"/>
      <w:r w:rsidR="003D5A9F" w:rsidRPr="00470716">
        <w:rPr>
          <w:rStyle w:val="Marquedecommentaire"/>
          <w:rFonts w:asciiTheme="majorHAnsi" w:hAnsiTheme="majorHAnsi" w:cstheme="majorHAnsi"/>
          <w:sz w:val="24"/>
          <w:szCs w:val="24"/>
        </w:rPr>
        <w:commentReference w:id="2"/>
      </w:r>
      <w:r w:rsidRPr="00470716">
        <w:rPr>
          <w:rFonts w:asciiTheme="majorHAnsi" w:eastAsia="Helvetica Neue" w:hAnsiTheme="majorHAnsi" w:cstheme="majorHAnsi"/>
          <w:b/>
          <w:bCs/>
          <w:sz w:val="24"/>
          <w:szCs w:val="24"/>
        </w:rPr>
        <w:t xml:space="preserve"> et technologies similaires</w:t>
      </w:r>
    </w:p>
    <w:p w14:paraId="26A5C744" w14:textId="77777777" w:rsidR="005E30FE" w:rsidRPr="00470716" w:rsidRDefault="005E30FE" w:rsidP="005E30FE">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Concernant le cas particulier des Cookies et technologies similaires, vous pouvez exprimer votre consentement pour chaque finalité de traitement.</w:t>
      </w:r>
    </w:p>
    <w:p w14:paraId="40DA43EF" w14:textId="670F8AD6" w:rsidR="005E30FE" w:rsidRPr="00470716" w:rsidRDefault="005E30FE" w:rsidP="005E30FE">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 xml:space="preserve">Les informations relatives au dépôt et à la lecture des cookies sur les sites et applications mobiles de Atelier REVI </w:t>
      </w:r>
      <w:r w:rsidR="00DB3166">
        <w:rPr>
          <w:rFonts w:asciiTheme="majorHAnsi" w:eastAsia="Helvetica Neue" w:hAnsiTheme="majorHAnsi" w:cstheme="majorHAnsi"/>
          <w:sz w:val="24"/>
          <w:szCs w:val="24"/>
        </w:rPr>
        <w:t xml:space="preserve">Services </w:t>
      </w:r>
      <w:r w:rsidRPr="00470716">
        <w:rPr>
          <w:rFonts w:asciiTheme="majorHAnsi" w:eastAsia="Helvetica Neue" w:hAnsiTheme="majorHAnsi" w:cstheme="majorHAnsi"/>
          <w:sz w:val="24"/>
          <w:szCs w:val="24"/>
        </w:rPr>
        <w:t>sont consultables dans nos mentions légales dans la section Cookies et technologies similaires</w:t>
      </w:r>
      <w:r w:rsidR="00D20CA3" w:rsidRPr="00470716">
        <w:rPr>
          <w:rFonts w:asciiTheme="majorHAnsi" w:eastAsia="Helvetica Neue" w:hAnsiTheme="majorHAnsi" w:cstheme="majorHAnsi"/>
          <w:sz w:val="24"/>
          <w:szCs w:val="24"/>
        </w:rPr>
        <w:t>.</w:t>
      </w:r>
    </w:p>
    <w:p w14:paraId="00000039" w14:textId="77777777" w:rsidR="003B78F1" w:rsidRPr="00470716" w:rsidRDefault="003B78F1">
      <w:pPr>
        <w:widowControl w:val="0"/>
        <w:spacing w:line="240" w:lineRule="auto"/>
        <w:jc w:val="both"/>
        <w:rPr>
          <w:rFonts w:asciiTheme="majorHAnsi" w:eastAsia="Helvetica Neue" w:hAnsiTheme="majorHAnsi" w:cstheme="majorHAnsi"/>
          <w:strike/>
          <w:sz w:val="24"/>
          <w:szCs w:val="24"/>
        </w:rPr>
      </w:pPr>
    </w:p>
    <w:p w14:paraId="0000003C"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Nous ne partagerons pas votre adresse e-mail, ni toute autre Information personnelle, avec des sociétés de publicité en ligne ou des réseaux publicitaires sans votre consentement.</w:t>
      </w:r>
    </w:p>
    <w:p w14:paraId="00000041" w14:textId="77777777" w:rsidR="003B78F1" w:rsidRPr="00470716" w:rsidRDefault="003B78F1">
      <w:pPr>
        <w:widowControl w:val="0"/>
        <w:spacing w:after="120" w:line="240" w:lineRule="auto"/>
        <w:jc w:val="both"/>
        <w:rPr>
          <w:rFonts w:asciiTheme="majorHAnsi" w:eastAsia="Helvetica Neue" w:hAnsiTheme="majorHAnsi" w:cstheme="majorHAnsi"/>
          <w:color w:val="FF0000"/>
          <w:sz w:val="24"/>
          <w:szCs w:val="24"/>
        </w:rPr>
      </w:pPr>
    </w:p>
    <w:p w14:paraId="00000042" w14:textId="77777777" w:rsidR="003B78F1" w:rsidRPr="00470716" w:rsidRDefault="00937D95">
      <w:pPr>
        <w:widowControl w:val="0"/>
        <w:spacing w:after="120" w:line="240" w:lineRule="auto"/>
        <w:jc w:val="both"/>
        <w:rPr>
          <w:rFonts w:asciiTheme="majorHAnsi" w:eastAsia="Helvetica Neue" w:hAnsiTheme="majorHAnsi" w:cstheme="majorHAnsi"/>
          <w:b/>
          <w:bCs/>
          <w:sz w:val="24"/>
          <w:szCs w:val="24"/>
        </w:rPr>
      </w:pPr>
      <w:r w:rsidRPr="00470716">
        <w:rPr>
          <w:rFonts w:asciiTheme="majorHAnsi" w:eastAsia="Helvetica Neue" w:hAnsiTheme="majorHAnsi" w:cstheme="majorHAnsi"/>
          <w:b/>
          <w:bCs/>
          <w:sz w:val="24"/>
          <w:szCs w:val="24"/>
        </w:rPr>
        <w:t>Où sont stockées les informations</w:t>
      </w:r>
    </w:p>
    <w:p w14:paraId="00000043" w14:textId="77777777" w:rsidR="003B78F1" w:rsidRPr="00470716" w:rsidRDefault="00937D95">
      <w:pPr>
        <w:widowControl w:val="0"/>
        <w:shd w:val="clear" w:color="auto" w:fill="FFFFFF"/>
        <w:spacing w:line="240" w:lineRule="auto"/>
        <w:jc w:val="both"/>
        <w:rPr>
          <w:rFonts w:asciiTheme="majorHAnsi" w:eastAsia="Helvetica Neue" w:hAnsiTheme="majorHAnsi" w:cstheme="majorHAnsi"/>
          <w:i/>
          <w:sz w:val="24"/>
          <w:szCs w:val="24"/>
        </w:rPr>
      </w:pPr>
      <w:r w:rsidRPr="00470716">
        <w:rPr>
          <w:rFonts w:asciiTheme="majorHAnsi" w:eastAsia="Helvetica Neue" w:hAnsiTheme="majorHAnsi" w:cstheme="majorHAnsi"/>
          <w:i/>
          <w:sz w:val="24"/>
          <w:szCs w:val="24"/>
        </w:rPr>
        <w:t>Informations non personnelles</w:t>
      </w:r>
    </w:p>
    <w:p w14:paraId="00000044" w14:textId="77777777" w:rsidR="003B78F1" w:rsidRPr="00470716" w:rsidRDefault="00937D95">
      <w:pPr>
        <w:widowControl w:val="0"/>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7" w14:textId="77777777" w:rsidR="003B78F1" w:rsidRPr="00470716" w:rsidRDefault="003B78F1">
      <w:pPr>
        <w:spacing w:line="240" w:lineRule="auto"/>
        <w:rPr>
          <w:rFonts w:asciiTheme="majorHAnsi" w:eastAsia="Times New Roman" w:hAnsiTheme="majorHAnsi" w:cstheme="majorHAnsi"/>
          <w:sz w:val="24"/>
          <w:szCs w:val="24"/>
        </w:rPr>
      </w:pPr>
    </w:p>
    <w:p w14:paraId="00000048" w14:textId="77777777" w:rsidR="003B78F1" w:rsidRPr="00470716" w:rsidRDefault="00937D95">
      <w:pPr>
        <w:widowControl w:val="0"/>
        <w:spacing w:after="120" w:line="240" w:lineRule="auto"/>
        <w:jc w:val="both"/>
        <w:rPr>
          <w:rFonts w:asciiTheme="majorHAnsi" w:eastAsia="Helvetica Neue" w:hAnsiTheme="majorHAnsi" w:cstheme="majorHAnsi"/>
          <w:i/>
          <w:sz w:val="24"/>
          <w:szCs w:val="24"/>
        </w:rPr>
      </w:pPr>
      <w:r w:rsidRPr="00470716">
        <w:rPr>
          <w:rFonts w:asciiTheme="majorHAnsi" w:eastAsia="Helvetica Neue" w:hAnsiTheme="majorHAnsi" w:cstheme="majorHAnsi"/>
          <w:i/>
          <w:sz w:val="24"/>
          <w:szCs w:val="24"/>
        </w:rPr>
        <w:t>Informations personnelles</w:t>
      </w:r>
    </w:p>
    <w:p w14:paraId="00000049" w14:textId="77777777" w:rsidR="003B78F1" w:rsidRPr="00470716" w:rsidRDefault="00937D95">
      <w:pPr>
        <w:widowControl w:val="0"/>
        <w:spacing w:after="120" w:line="240" w:lineRule="auto"/>
        <w:jc w:val="both"/>
        <w:rPr>
          <w:rFonts w:asciiTheme="majorHAnsi" w:eastAsia="Helvetica Neue" w:hAnsiTheme="majorHAnsi" w:cstheme="majorHAnsi"/>
          <w:i/>
          <w:sz w:val="24"/>
          <w:szCs w:val="24"/>
        </w:rPr>
      </w:pPr>
      <w:r w:rsidRPr="00470716">
        <w:rPr>
          <w:rFonts w:asciiTheme="majorHAnsi" w:eastAsia="Helvetica Neue" w:hAnsiTheme="majorHAnsi" w:cstheme="majorHAnsi"/>
          <w:sz w:val="24"/>
          <w:szCs w:val="24"/>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14:paraId="0000004A" w14:textId="730FC14B" w:rsidR="003B78F1" w:rsidRPr="00470716" w:rsidRDefault="00937D95">
      <w:pPr>
        <w:widowControl w:val="0"/>
        <w:spacing w:after="120" w:line="240" w:lineRule="auto"/>
        <w:jc w:val="both"/>
        <w:rPr>
          <w:rFonts w:asciiTheme="majorHAnsi" w:eastAsia="Helvetica Neue" w:hAnsiTheme="majorHAnsi" w:cstheme="majorHAnsi"/>
          <w:b/>
          <w:bCs/>
          <w:color w:val="FF0000"/>
          <w:sz w:val="24"/>
          <w:szCs w:val="24"/>
        </w:rPr>
      </w:pPr>
      <w:r w:rsidRPr="00470716">
        <w:rPr>
          <w:rFonts w:asciiTheme="majorHAnsi" w:eastAsia="Helvetica Neue" w:hAnsiTheme="majorHAnsi" w:cstheme="majorHAnsi"/>
          <w:color w:val="FF0000"/>
          <w:sz w:val="24"/>
          <w:szCs w:val="24"/>
        </w:rPr>
        <w:br/>
      </w:r>
      <w:r w:rsidRPr="00470716">
        <w:rPr>
          <w:rFonts w:asciiTheme="majorHAnsi" w:eastAsia="Helvetica Neue" w:hAnsiTheme="majorHAnsi" w:cstheme="majorHAnsi"/>
          <w:b/>
          <w:bCs/>
          <w:sz w:val="24"/>
          <w:szCs w:val="24"/>
        </w:rPr>
        <w:t>Combien de temps sont conserv</w:t>
      </w:r>
      <w:r w:rsidR="00ED3C99" w:rsidRPr="00470716">
        <w:rPr>
          <w:rFonts w:asciiTheme="majorHAnsi" w:eastAsia="Corbel" w:hAnsiTheme="majorHAnsi" w:cstheme="majorHAnsi"/>
          <w:b/>
          <w:bCs/>
          <w:sz w:val="24"/>
          <w:szCs w:val="24"/>
        </w:rPr>
        <w:t>é</w:t>
      </w:r>
      <w:r w:rsidRPr="00470716">
        <w:rPr>
          <w:rFonts w:asciiTheme="majorHAnsi" w:eastAsia="Helvetica Neue" w:hAnsiTheme="majorHAnsi" w:cstheme="majorHAnsi"/>
          <w:b/>
          <w:bCs/>
          <w:sz w:val="24"/>
          <w:szCs w:val="24"/>
        </w:rPr>
        <w:t>es les informations</w:t>
      </w:r>
    </w:p>
    <w:p w14:paraId="0000004B"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Nous pouvons rectifier, compléter ou supprimer des informations incomplètes ou inexactes, à tout moment et à notre entière discrétion.</w:t>
      </w:r>
    </w:p>
    <w:p w14:paraId="0000004D" w14:textId="77777777" w:rsidR="003B78F1" w:rsidRPr="00470716" w:rsidRDefault="003B78F1">
      <w:pPr>
        <w:widowControl w:val="0"/>
        <w:spacing w:after="120" w:line="240" w:lineRule="auto"/>
        <w:jc w:val="both"/>
        <w:rPr>
          <w:rFonts w:asciiTheme="majorHAnsi" w:eastAsia="Helvetica Neue" w:hAnsiTheme="majorHAnsi" w:cstheme="majorHAnsi"/>
          <w:sz w:val="24"/>
          <w:szCs w:val="24"/>
        </w:rPr>
      </w:pPr>
    </w:p>
    <w:p w14:paraId="0000004E" w14:textId="6F6D3778" w:rsidR="003B78F1" w:rsidRPr="00470716" w:rsidRDefault="00937D95">
      <w:pPr>
        <w:widowControl w:val="0"/>
        <w:spacing w:after="120" w:line="240" w:lineRule="auto"/>
        <w:jc w:val="both"/>
        <w:rPr>
          <w:rFonts w:asciiTheme="majorHAnsi" w:eastAsia="Helvetica Neue" w:hAnsiTheme="majorHAnsi" w:cstheme="majorHAnsi"/>
          <w:b/>
          <w:bCs/>
          <w:sz w:val="24"/>
          <w:szCs w:val="24"/>
        </w:rPr>
      </w:pPr>
      <w:r w:rsidRPr="00470716">
        <w:rPr>
          <w:rFonts w:asciiTheme="majorHAnsi" w:eastAsia="Helvetica Neue" w:hAnsiTheme="majorHAnsi" w:cstheme="majorHAnsi"/>
          <w:b/>
          <w:bCs/>
          <w:sz w:val="24"/>
          <w:szCs w:val="24"/>
        </w:rPr>
        <w:lastRenderedPageBreak/>
        <w:t xml:space="preserve">Comment </w:t>
      </w:r>
      <w:proofErr w:type="spellStart"/>
      <w:r w:rsidRPr="00470716">
        <w:rPr>
          <w:rFonts w:asciiTheme="majorHAnsi" w:eastAsia="Helvetica Neue" w:hAnsiTheme="majorHAnsi" w:cstheme="majorHAnsi"/>
          <w:b/>
          <w:bCs/>
          <w:sz w:val="24"/>
          <w:szCs w:val="24"/>
        </w:rPr>
        <w:t>Wix</w:t>
      </w:r>
      <w:proofErr w:type="spellEnd"/>
      <w:r w:rsidRPr="00470716">
        <w:rPr>
          <w:rFonts w:asciiTheme="majorHAnsi" w:eastAsia="Helvetica Neue" w:hAnsiTheme="majorHAnsi" w:cstheme="majorHAnsi"/>
          <w:b/>
          <w:bCs/>
          <w:sz w:val="24"/>
          <w:szCs w:val="24"/>
        </w:rPr>
        <w:t xml:space="preserve"> protège les informations</w:t>
      </w:r>
    </w:p>
    <w:p w14:paraId="0000004F"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bookmarkStart w:id="3" w:name="_heading=h.gjdgxs" w:colFirst="0" w:colLast="0"/>
      <w:bookmarkEnd w:id="3"/>
      <w:r w:rsidRPr="00470716">
        <w:rPr>
          <w:rFonts w:asciiTheme="majorHAnsi" w:eastAsia="Helvetica Neue" w:hAnsiTheme="majorHAnsi" w:cstheme="majorHAnsi"/>
          <w:sz w:val="24"/>
          <w:szCs w:val="24"/>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0" w14:textId="77777777" w:rsidR="003B78F1" w:rsidRPr="00470716" w:rsidRDefault="003B78F1">
      <w:pPr>
        <w:widowControl w:val="0"/>
        <w:spacing w:after="120" w:line="240" w:lineRule="auto"/>
        <w:jc w:val="both"/>
        <w:rPr>
          <w:rFonts w:asciiTheme="majorHAnsi" w:eastAsia="Helvetica Neue" w:hAnsiTheme="majorHAnsi" w:cstheme="majorHAnsi"/>
          <w:color w:val="FF0000"/>
          <w:sz w:val="24"/>
          <w:szCs w:val="24"/>
        </w:rPr>
      </w:pPr>
    </w:p>
    <w:p w14:paraId="00000057" w14:textId="77777777" w:rsidR="003B78F1" w:rsidRPr="00470716" w:rsidRDefault="00937D95">
      <w:pPr>
        <w:widowControl w:val="0"/>
        <w:spacing w:after="120" w:line="240" w:lineRule="auto"/>
        <w:jc w:val="both"/>
        <w:rPr>
          <w:rFonts w:asciiTheme="majorHAnsi" w:eastAsia="Helvetica Neue" w:hAnsiTheme="majorHAnsi" w:cstheme="majorHAnsi"/>
          <w:b/>
          <w:bCs/>
          <w:sz w:val="24"/>
          <w:szCs w:val="24"/>
        </w:rPr>
      </w:pPr>
      <w:r w:rsidRPr="00470716">
        <w:rPr>
          <w:rFonts w:asciiTheme="majorHAnsi" w:eastAsia="Helvetica Neue" w:hAnsiTheme="majorHAnsi" w:cstheme="majorHAnsi"/>
          <w:b/>
          <w:bCs/>
          <w:sz w:val="24"/>
          <w:szCs w:val="24"/>
        </w:rPr>
        <w:t>Mineurs</w:t>
      </w:r>
    </w:p>
    <w:p w14:paraId="00000059" w14:textId="6776936B"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Les Services ne sont pas destinés aux utilisateurs mineurs. Nous ne recueillons pas délibérément des informations auprès des enfants. Si vous n'êtes pas majeur(e), vous ne dev</w:t>
      </w:r>
      <w:r w:rsidR="005E30FE" w:rsidRPr="00470716">
        <w:rPr>
          <w:rFonts w:asciiTheme="majorHAnsi" w:eastAsia="Helvetica Neue" w:hAnsiTheme="majorHAnsi" w:cstheme="majorHAnsi"/>
          <w:sz w:val="24"/>
          <w:szCs w:val="24"/>
        </w:rPr>
        <w:t>ri</w:t>
      </w:r>
      <w:r w:rsidRPr="00470716">
        <w:rPr>
          <w:rFonts w:asciiTheme="majorHAnsi" w:eastAsia="Helvetica Neue" w:hAnsiTheme="majorHAnsi" w:cstheme="majorHAnsi"/>
          <w:sz w:val="24"/>
          <w:szCs w:val="24"/>
        </w:rPr>
        <w:t>ez pas télécharger ou utiliser les Services, ni nous fournir d'informations.</w:t>
      </w:r>
    </w:p>
    <w:p w14:paraId="0000005A" w14:textId="77777777" w:rsidR="003B78F1" w:rsidRPr="00470716" w:rsidRDefault="003B78F1">
      <w:pPr>
        <w:widowControl w:val="0"/>
        <w:spacing w:after="120" w:line="240" w:lineRule="auto"/>
        <w:jc w:val="both"/>
        <w:rPr>
          <w:rFonts w:asciiTheme="majorHAnsi" w:eastAsia="Helvetica Neue" w:hAnsiTheme="majorHAnsi" w:cstheme="majorHAnsi"/>
          <w:sz w:val="24"/>
          <w:szCs w:val="24"/>
        </w:rPr>
      </w:pPr>
    </w:p>
    <w:p w14:paraId="0000005B" w14:textId="77777777" w:rsidR="003B78F1" w:rsidRPr="00470716" w:rsidRDefault="00937D95">
      <w:pPr>
        <w:widowControl w:val="0"/>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5E" w14:textId="77777777" w:rsidR="003B78F1" w:rsidRPr="00470716" w:rsidRDefault="003B78F1">
      <w:pPr>
        <w:shd w:val="clear" w:color="auto" w:fill="FFFFFF"/>
        <w:spacing w:line="240" w:lineRule="auto"/>
        <w:rPr>
          <w:rFonts w:asciiTheme="majorHAnsi" w:hAnsiTheme="majorHAnsi" w:cstheme="majorHAnsi"/>
          <w:color w:val="500050"/>
          <w:sz w:val="24"/>
          <w:szCs w:val="24"/>
        </w:rPr>
      </w:pPr>
    </w:p>
    <w:p w14:paraId="2E8306DD" w14:textId="2D6B50A6" w:rsidR="00F83B05" w:rsidRPr="00470716" w:rsidRDefault="00937D95" w:rsidP="00131618">
      <w:pPr>
        <w:widowControl w:val="0"/>
        <w:shd w:val="clear" w:color="auto" w:fill="FFFFFF"/>
        <w:spacing w:after="46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 xml:space="preserve">Pour examiner, mettre à jour ou supprimer les informations concernant votre enfant, veuillez </w:t>
      </w:r>
      <w:hyperlink r:id="rId10">
        <w:r w:rsidRPr="00470716">
          <w:rPr>
            <w:rFonts w:asciiTheme="majorHAnsi" w:eastAsia="Helvetica Neue" w:hAnsiTheme="majorHAnsi" w:cstheme="majorHAnsi"/>
            <w:sz w:val="24"/>
            <w:szCs w:val="24"/>
          </w:rPr>
          <w:t>nous contacter</w:t>
        </w:r>
      </w:hyperlink>
      <w:r w:rsidRPr="00470716">
        <w:rPr>
          <w:rFonts w:asciiTheme="majorHAnsi" w:eastAsia="Helvetica Neue" w:hAnsiTheme="majorHAnsi" w:cstheme="majorHAnsi"/>
          <w:sz w:val="24"/>
          <w:szCs w:val="24"/>
        </w:rPr>
        <w:t>.  Pour protéger votre enfant, nous pouvons vous demander de nous fournir une preuve de votre identité. Nous pouvons vous refuser l'accès si nous pensons qu'il y a un doute sur votre identité. Veuillez noter que certaines informations ne peuvent pas être supprimées en raison d'autres obligations légales.</w:t>
      </w:r>
    </w:p>
    <w:p w14:paraId="01DF4C08" w14:textId="50283958" w:rsidR="00F83B05" w:rsidRPr="00470716" w:rsidRDefault="00F83B05" w:rsidP="00F83B05">
      <w:pPr>
        <w:widowControl w:val="0"/>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b/>
          <w:bCs/>
          <w:sz w:val="24"/>
          <w:szCs w:val="24"/>
        </w:rPr>
        <w:t xml:space="preserve">Comment exercer </w:t>
      </w:r>
      <w:r w:rsidR="00430F74" w:rsidRPr="00470716">
        <w:rPr>
          <w:rFonts w:asciiTheme="majorHAnsi" w:eastAsia="Helvetica Neue" w:hAnsiTheme="majorHAnsi" w:cstheme="majorHAnsi"/>
          <w:b/>
          <w:bCs/>
          <w:sz w:val="24"/>
          <w:szCs w:val="24"/>
        </w:rPr>
        <w:t>vo</w:t>
      </w:r>
      <w:r w:rsidRPr="00470716">
        <w:rPr>
          <w:rFonts w:asciiTheme="majorHAnsi" w:eastAsia="Helvetica Neue" w:hAnsiTheme="majorHAnsi" w:cstheme="majorHAnsi"/>
          <w:b/>
          <w:bCs/>
          <w:sz w:val="24"/>
          <w:szCs w:val="24"/>
        </w:rPr>
        <w:t>s droits ?</w:t>
      </w:r>
    </w:p>
    <w:p w14:paraId="00000068" w14:textId="50D5F8A8" w:rsidR="003B78F1" w:rsidRPr="00470716" w:rsidRDefault="00937D95">
      <w:pPr>
        <w:widowControl w:val="0"/>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Si vous résidez dans l'UE, vous pouvez :</w:t>
      </w:r>
    </w:p>
    <w:p w14:paraId="00000069" w14:textId="77777777" w:rsidR="003B78F1" w:rsidRPr="00470716" w:rsidRDefault="00937D95">
      <w:pPr>
        <w:widowControl w:val="0"/>
        <w:numPr>
          <w:ilvl w:val="0"/>
          <w:numId w:val="3"/>
        </w:numPr>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Pr="00470716" w:rsidRDefault="00937D95">
      <w:pPr>
        <w:widowControl w:val="0"/>
        <w:numPr>
          <w:ilvl w:val="0"/>
          <w:numId w:val="3"/>
        </w:numPr>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Demander à recevoir des Informations personnelles que vous nous fournissez directement à titre volontaire dans un format structuré, couramment utilisé et lisible par machine</w:t>
      </w:r>
    </w:p>
    <w:p w14:paraId="0000006B" w14:textId="77777777" w:rsidR="003B78F1" w:rsidRPr="00470716" w:rsidRDefault="00937D95">
      <w:pPr>
        <w:widowControl w:val="0"/>
        <w:numPr>
          <w:ilvl w:val="0"/>
          <w:numId w:val="3"/>
        </w:numPr>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Demander la rectification de vos Informations personnelles qui sont sous notre contrôle</w:t>
      </w:r>
    </w:p>
    <w:p w14:paraId="0000006C" w14:textId="77777777" w:rsidR="003B78F1" w:rsidRPr="00470716" w:rsidRDefault="00937D95">
      <w:pPr>
        <w:widowControl w:val="0"/>
        <w:numPr>
          <w:ilvl w:val="0"/>
          <w:numId w:val="3"/>
        </w:numPr>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Demander l'effacement de vos Informations personnelles</w:t>
      </w:r>
    </w:p>
    <w:p w14:paraId="0000006D" w14:textId="77777777" w:rsidR="003B78F1" w:rsidRPr="00470716" w:rsidRDefault="00937D95">
      <w:pPr>
        <w:widowControl w:val="0"/>
        <w:numPr>
          <w:ilvl w:val="0"/>
          <w:numId w:val="3"/>
        </w:numPr>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 xml:space="preserve">Vous </w:t>
      </w:r>
      <w:proofErr w:type="spellStart"/>
      <w:r w:rsidRPr="00470716">
        <w:rPr>
          <w:rFonts w:asciiTheme="majorHAnsi" w:eastAsia="Helvetica Neue" w:hAnsiTheme="majorHAnsi" w:cstheme="majorHAnsi"/>
          <w:sz w:val="24"/>
          <w:szCs w:val="24"/>
        </w:rPr>
        <w:t>opposer</w:t>
      </w:r>
      <w:proofErr w:type="spellEnd"/>
      <w:r w:rsidRPr="00470716">
        <w:rPr>
          <w:rFonts w:asciiTheme="majorHAnsi" w:eastAsia="Helvetica Neue" w:hAnsiTheme="majorHAnsi" w:cstheme="majorHAnsi"/>
          <w:sz w:val="24"/>
          <w:szCs w:val="24"/>
        </w:rPr>
        <w:t xml:space="preserve"> au traitement des données personnelles par nos soins</w:t>
      </w:r>
    </w:p>
    <w:p w14:paraId="0000006E" w14:textId="77777777" w:rsidR="003B78F1" w:rsidRPr="00470716" w:rsidRDefault="00937D95">
      <w:pPr>
        <w:widowControl w:val="0"/>
        <w:numPr>
          <w:ilvl w:val="0"/>
          <w:numId w:val="3"/>
        </w:numPr>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Demander la limitation du traitement de vos Informations personnelles par nos soins</w:t>
      </w:r>
    </w:p>
    <w:p w14:paraId="0000006F" w14:textId="77777777" w:rsidR="003B78F1" w:rsidRPr="00470716" w:rsidRDefault="00937D95">
      <w:pPr>
        <w:widowControl w:val="0"/>
        <w:numPr>
          <w:ilvl w:val="0"/>
          <w:numId w:val="3"/>
        </w:numPr>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Déposer une plainte auprès d'une autorité de contrôle</w:t>
      </w:r>
    </w:p>
    <w:p w14:paraId="00000070" w14:textId="77777777" w:rsidR="003B78F1" w:rsidRPr="00470716" w:rsidRDefault="00937D95">
      <w:pPr>
        <w:widowControl w:val="0"/>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 xml:space="preserve"> </w:t>
      </w:r>
    </w:p>
    <w:p w14:paraId="00000071" w14:textId="77777777" w:rsidR="003B78F1" w:rsidRPr="00470716" w:rsidRDefault="00937D95">
      <w:pPr>
        <w:widowControl w:val="0"/>
        <w:shd w:val="clear" w:color="auto" w:fill="FFFFFF"/>
        <w:spacing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 xml:space="preserve">Toutefois, veuillez noter que ces droits ne sont pas absolus et qu’ils peuvent être soumis à nos propres intérêts légitimes ou exigences réglementaires. Si vous avez des questions d'ordre </w:t>
      </w:r>
      <w:r w:rsidRPr="00470716">
        <w:rPr>
          <w:rFonts w:asciiTheme="majorHAnsi" w:eastAsia="Helvetica Neue" w:hAnsiTheme="majorHAnsi" w:cstheme="majorHAnsi"/>
          <w:sz w:val="24"/>
          <w:szCs w:val="24"/>
        </w:rPr>
        <w:lastRenderedPageBreak/>
        <w:t>général sur les Informations personnelles que nous recueillons et sur la manière dont nous les utilisons, veuillez nous contacter de la manière indiquée ci-dessous.</w:t>
      </w:r>
    </w:p>
    <w:p w14:paraId="00000072" w14:textId="77777777" w:rsidR="003B78F1" w:rsidRPr="00470716" w:rsidRDefault="00937D95">
      <w:pPr>
        <w:spacing w:after="200"/>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Pr="00470716" w:rsidRDefault="00937D95">
      <w:pPr>
        <w:spacing w:after="200"/>
        <w:jc w:val="both"/>
        <w:rPr>
          <w:rFonts w:asciiTheme="majorHAnsi" w:eastAsia="Helvetica Neue" w:hAnsiTheme="majorHAnsi" w:cstheme="majorHAnsi"/>
          <w:sz w:val="24"/>
          <w:szCs w:val="24"/>
        </w:rPr>
      </w:pPr>
      <w:bookmarkStart w:id="4" w:name="_heading=h.tyjcwt" w:colFirst="0" w:colLast="0"/>
      <w:bookmarkEnd w:id="4"/>
      <w:r w:rsidRPr="00470716">
        <w:rPr>
          <w:rFonts w:asciiTheme="majorHAnsi" w:eastAsia="Helvetica Neue" w:hAnsiTheme="majorHAnsi" w:cstheme="majorHAnsi"/>
          <w:sz w:val="24"/>
          <w:szCs w:val="24"/>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8" w14:textId="77777777" w:rsidR="003B78F1" w:rsidRPr="00470716" w:rsidRDefault="00937D95">
      <w:pPr>
        <w:widowControl w:val="0"/>
        <w:spacing w:after="120" w:line="240" w:lineRule="auto"/>
        <w:jc w:val="both"/>
        <w:rPr>
          <w:rFonts w:asciiTheme="majorHAnsi" w:eastAsia="Helvetica Neue" w:hAnsiTheme="majorHAnsi" w:cstheme="majorHAnsi"/>
          <w:b/>
          <w:bCs/>
          <w:color w:val="FF0000"/>
          <w:sz w:val="24"/>
          <w:szCs w:val="24"/>
        </w:rPr>
      </w:pPr>
      <w:r w:rsidRPr="00470716">
        <w:rPr>
          <w:rFonts w:asciiTheme="majorHAnsi" w:eastAsia="Helvetica Neue" w:hAnsiTheme="majorHAnsi" w:cstheme="majorHAnsi"/>
          <w:color w:val="FF0000"/>
          <w:sz w:val="24"/>
          <w:szCs w:val="24"/>
        </w:rPr>
        <w:br/>
      </w:r>
      <w:r w:rsidRPr="00470716">
        <w:rPr>
          <w:rFonts w:asciiTheme="majorHAnsi" w:eastAsia="Helvetica Neue" w:hAnsiTheme="majorHAnsi" w:cstheme="majorHAnsi"/>
          <w:b/>
          <w:bCs/>
          <w:sz w:val="24"/>
          <w:szCs w:val="24"/>
        </w:rPr>
        <w:t>Modifications ou mises à jour de la Politique de confidentialité</w:t>
      </w:r>
    </w:p>
    <w:p w14:paraId="00000079"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Pr="00470716" w:rsidRDefault="00937D95">
      <w:pPr>
        <w:widowControl w:val="0"/>
        <w:spacing w:after="120" w:line="240" w:lineRule="auto"/>
        <w:jc w:val="both"/>
        <w:rPr>
          <w:rFonts w:asciiTheme="majorHAnsi" w:eastAsia="Helvetica Neue" w:hAnsiTheme="majorHAnsi" w:cstheme="majorHAnsi"/>
          <w:b/>
          <w:bCs/>
          <w:sz w:val="24"/>
          <w:szCs w:val="24"/>
        </w:rPr>
      </w:pPr>
      <w:r w:rsidRPr="00470716">
        <w:rPr>
          <w:rFonts w:asciiTheme="majorHAnsi" w:eastAsia="Helvetica Neue" w:hAnsiTheme="majorHAnsi" w:cstheme="majorHAnsi"/>
          <w:color w:val="FF0000"/>
          <w:sz w:val="24"/>
          <w:szCs w:val="24"/>
        </w:rPr>
        <w:br/>
      </w:r>
      <w:bookmarkStart w:id="5" w:name="bookmark=id.3dy6vkm" w:colFirst="0" w:colLast="0"/>
      <w:bookmarkEnd w:id="5"/>
      <w:r w:rsidRPr="00470716">
        <w:rPr>
          <w:rFonts w:asciiTheme="majorHAnsi" w:eastAsia="Helvetica Neue" w:hAnsiTheme="majorHAnsi" w:cstheme="majorHAnsi"/>
          <w:b/>
          <w:bCs/>
          <w:sz w:val="24"/>
          <w:szCs w:val="24"/>
        </w:rPr>
        <w:t>Nous contacter</w:t>
      </w:r>
    </w:p>
    <w:p w14:paraId="0000007B" w14:textId="77777777"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Si vous avez des questions d'ordre général sur les Services ou les informations que nous recueillons à votre sujet, ou sur la manière dont nous les utilisons, contactez-nous :</w:t>
      </w:r>
    </w:p>
    <w:p w14:paraId="0000007C" w14:textId="7BEB3CA8"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Nom :</w:t>
      </w:r>
      <w:r w:rsidR="00ED3C99" w:rsidRPr="00470716">
        <w:rPr>
          <w:rFonts w:asciiTheme="majorHAnsi" w:eastAsia="Helvetica Neue" w:hAnsiTheme="majorHAnsi" w:cstheme="majorHAnsi"/>
          <w:sz w:val="24"/>
          <w:szCs w:val="24"/>
        </w:rPr>
        <w:t xml:space="preserve"> </w:t>
      </w:r>
      <w:r w:rsidR="00DB3166">
        <w:rPr>
          <w:rFonts w:asciiTheme="majorHAnsi" w:eastAsia="Helvetica Neue" w:hAnsiTheme="majorHAnsi" w:cstheme="majorHAnsi"/>
          <w:sz w:val="24"/>
          <w:szCs w:val="24"/>
        </w:rPr>
        <w:t>Entreprise individuelle</w:t>
      </w:r>
      <w:r w:rsidR="00ED3C99" w:rsidRPr="00470716">
        <w:rPr>
          <w:rFonts w:asciiTheme="majorHAnsi" w:eastAsia="Helvetica Neue" w:hAnsiTheme="majorHAnsi" w:cstheme="majorHAnsi"/>
          <w:sz w:val="24"/>
          <w:szCs w:val="24"/>
        </w:rPr>
        <w:t xml:space="preserve"> Atelier REVI</w:t>
      </w:r>
      <w:r w:rsidR="00DB3166">
        <w:rPr>
          <w:rFonts w:asciiTheme="majorHAnsi" w:eastAsia="Helvetica Neue" w:hAnsiTheme="majorHAnsi" w:cstheme="majorHAnsi"/>
          <w:sz w:val="24"/>
          <w:szCs w:val="24"/>
        </w:rPr>
        <w:t xml:space="preserve"> Services</w:t>
      </w:r>
    </w:p>
    <w:p w14:paraId="0000007D" w14:textId="7AC3A778"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Adresse :</w:t>
      </w:r>
      <w:r w:rsidR="00ED3C99" w:rsidRPr="00470716">
        <w:rPr>
          <w:rFonts w:asciiTheme="majorHAnsi" w:eastAsia="Helvetica Neue" w:hAnsiTheme="majorHAnsi" w:cstheme="majorHAnsi"/>
          <w:sz w:val="24"/>
          <w:szCs w:val="24"/>
        </w:rPr>
        <w:t xml:space="preserve"> 2 rue Gutenberg 33130 Bègles</w:t>
      </w:r>
    </w:p>
    <w:p w14:paraId="0000007E" w14:textId="060424BC" w:rsidR="003B78F1" w:rsidRPr="00470716" w:rsidRDefault="00937D95">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E-mail :</w:t>
      </w:r>
      <w:r w:rsidR="00ED3C99" w:rsidRPr="00470716">
        <w:rPr>
          <w:rFonts w:asciiTheme="majorHAnsi" w:eastAsia="Helvetica Neue" w:hAnsiTheme="majorHAnsi" w:cstheme="majorHAnsi"/>
          <w:sz w:val="24"/>
          <w:szCs w:val="24"/>
        </w:rPr>
        <w:t xml:space="preserve"> </w:t>
      </w:r>
      <w:hyperlink r:id="rId11" w:history="1">
        <w:r w:rsidR="006A503A" w:rsidRPr="00470716">
          <w:rPr>
            <w:rStyle w:val="Lienhypertexte"/>
            <w:rFonts w:asciiTheme="majorHAnsi" w:eastAsia="Helvetica Neue" w:hAnsiTheme="majorHAnsi" w:cstheme="majorHAnsi"/>
            <w:sz w:val="24"/>
            <w:szCs w:val="24"/>
          </w:rPr>
          <w:t>atelier.revi@gmail.com</w:t>
        </w:r>
      </w:hyperlink>
      <w:r w:rsidR="006A503A" w:rsidRPr="00470716">
        <w:rPr>
          <w:rFonts w:asciiTheme="majorHAnsi" w:eastAsia="Helvetica Neue" w:hAnsiTheme="majorHAnsi" w:cstheme="majorHAnsi"/>
          <w:sz w:val="24"/>
          <w:szCs w:val="24"/>
        </w:rPr>
        <w:t xml:space="preserve"> </w:t>
      </w:r>
    </w:p>
    <w:p w14:paraId="6801EEAD" w14:textId="0901C32E" w:rsidR="004A33AE" w:rsidRPr="00470716" w:rsidRDefault="004A33AE">
      <w:pPr>
        <w:widowControl w:val="0"/>
        <w:spacing w:after="120" w:line="240" w:lineRule="auto"/>
        <w:jc w:val="both"/>
        <w:rPr>
          <w:rFonts w:asciiTheme="majorHAnsi" w:eastAsia="Helvetica Neue" w:hAnsiTheme="majorHAnsi" w:cstheme="majorHAnsi"/>
          <w:sz w:val="24"/>
          <w:szCs w:val="24"/>
        </w:rPr>
      </w:pPr>
      <w:r w:rsidRPr="00470716">
        <w:rPr>
          <w:rFonts w:asciiTheme="majorHAnsi" w:eastAsia="Helvetica Neue" w:hAnsiTheme="majorHAnsi" w:cstheme="majorHAnsi"/>
          <w:sz w:val="24"/>
          <w:szCs w:val="24"/>
        </w:rPr>
        <w:t>La demande sera traitée dans les 30 jours suivant la réception du message</w:t>
      </w:r>
      <w:r w:rsidR="00131618" w:rsidRPr="00470716">
        <w:rPr>
          <w:rFonts w:asciiTheme="majorHAnsi" w:eastAsia="Helvetica Neue" w:hAnsiTheme="majorHAnsi" w:cstheme="majorHAnsi"/>
          <w:sz w:val="24"/>
          <w:szCs w:val="24"/>
        </w:rPr>
        <w:t>.</w:t>
      </w:r>
    </w:p>
    <w:p w14:paraId="0000007F" w14:textId="77777777" w:rsidR="003B78F1" w:rsidRPr="00470716" w:rsidRDefault="003B78F1">
      <w:pPr>
        <w:widowControl w:val="0"/>
        <w:spacing w:after="120" w:line="240" w:lineRule="auto"/>
        <w:jc w:val="both"/>
        <w:rPr>
          <w:rFonts w:asciiTheme="majorHAnsi" w:eastAsia="Helvetica Neue" w:hAnsiTheme="majorHAnsi" w:cstheme="majorHAnsi"/>
          <w:sz w:val="24"/>
          <w:szCs w:val="24"/>
          <w:highlight w:val="green"/>
        </w:rPr>
      </w:pPr>
    </w:p>
    <w:p w14:paraId="00000080" w14:textId="77777777" w:rsidR="003B78F1" w:rsidRPr="00470716" w:rsidRDefault="003B78F1">
      <w:pPr>
        <w:widowControl w:val="0"/>
        <w:spacing w:after="120" w:line="240" w:lineRule="auto"/>
        <w:jc w:val="both"/>
        <w:rPr>
          <w:rFonts w:asciiTheme="majorHAnsi" w:eastAsia="Helvetica Neue" w:hAnsiTheme="majorHAnsi" w:cstheme="majorHAnsi"/>
          <w:sz w:val="24"/>
          <w:szCs w:val="24"/>
          <w:highlight w:val="green"/>
        </w:rPr>
      </w:pPr>
    </w:p>
    <w:p w14:paraId="00000081" w14:textId="77777777" w:rsidR="003B78F1" w:rsidRPr="00470716" w:rsidRDefault="003B78F1">
      <w:pPr>
        <w:rPr>
          <w:rFonts w:asciiTheme="majorHAnsi" w:eastAsia="Helvetica Neue" w:hAnsiTheme="majorHAnsi" w:cstheme="majorHAnsi"/>
          <w:sz w:val="24"/>
          <w:szCs w:val="24"/>
          <w:highlight w:val="yellow"/>
        </w:rPr>
      </w:pPr>
    </w:p>
    <w:sectPr w:rsidR="003B78F1" w:rsidRPr="0047071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stien CLEMONT" w:date="2021-05-25T12:39:00Z" w:initials="BC">
    <w:p w14:paraId="0C5550F1" w14:textId="59EECC49" w:rsidR="003D5A9F" w:rsidRDefault="003D5A9F">
      <w:pPr>
        <w:pStyle w:val="Commentaire"/>
      </w:pPr>
      <w:r>
        <w:rPr>
          <w:rStyle w:val="Marquedecommentaire"/>
        </w:rPr>
        <w:annotationRef/>
      </w:r>
      <w:r>
        <w:t>Vous offrir un espace personnel sur nos sites et accéder à vos commandes ou factures quand cette fonctionnalité sera développée</w:t>
      </w:r>
    </w:p>
  </w:comment>
  <w:comment w:id="1" w:author="Bastien CLEMONT" w:date="2021-05-25T12:37:00Z" w:initials="BC">
    <w:p w14:paraId="5A6656CC" w14:textId="1AE63393" w:rsidR="003D5A9F" w:rsidRDefault="003D5A9F">
      <w:pPr>
        <w:pStyle w:val="Commentaire"/>
      </w:pPr>
      <w:r>
        <w:rPr>
          <w:rStyle w:val="Marquedecommentaire"/>
        </w:rPr>
        <w:annotationRef/>
      </w:r>
      <w:r>
        <w:t>Des notifications ?</w:t>
      </w:r>
    </w:p>
  </w:comment>
  <w:comment w:id="2" w:author="Bastien CLEMONT" w:date="2021-05-25T12:43:00Z" w:initials="BC">
    <w:p w14:paraId="224A70E1" w14:textId="33E5EA38" w:rsidR="003D5A9F" w:rsidRDefault="003D5A9F" w:rsidP="003D5A9F">
      <w:pPr>
        <w:pStyle w:val="NormalWeb"/>
        <w:shd w:val="clear" w:color="auto" w:fill="FFFFFF"/>
        <w:spacing w:before="0" w:beforeAutospacing="0"/>
        <w:rPr>
          <w:rFonts w:ascii="Arial" w:hAnsi="Arial" w:cs="Arial"/>
          <w:color w:val="151515"/>
          <w:sz w:val="21"/>
          <w:szCs w:val="21"/>
        </w:rPr>
      </w:pPr>
      <w:r>
        <w:rPr>
          <w:rStyle w:val="Marquedecommentaire"/>
        </w:rPr>
        <w:annotationRef/>
      </w:r>
      <w:r>
        <w:rPr>
          <w:rFonts w:ascii="Arial" w:hAnsi="Arial" w:cs="Arial"/>
          <w:color w:val="151515"/>
          <w:sz w:val="21"/>
          <w:szCs w:val="21"/>
        </w:rPr>
        <w:t>Concernant le cas particulier des Cookies</w:t>
      </w:r>
      <w:r w:rsidR="00C91F99">
        <w:rPr>
          <w:rFonts w:ascii="Arial" w:hAnsi="Arial" w:cs="Arial"/>
          <w:color w:val="151515"/>
          <w:sz w:val="21"/>
          <w:szCs w:val="21"/>
        </w:rPr>
        <w:t xml:space="preserve"> et technologies similaires</w:t>
      </w:r>
      <w:r>
        <w:rPr>
          <w:rFonts w:ascii="Arial" w:hAnsi="Arial" w:cs="Arial"/>
          <w:color w:val="151515"/>
          <w:sz w:val="21"/>
          <w:szCs w:val="21"/>
        </w:rPr>
        <w:t>, vous pouvez exprimer votre consentement pour chaque finalité de traitement.</w:t>
      </w:r>
    </w:p>
    <w:p w14:paraId="1CD91D51" w14:textId="5F3FC4A2" w:rsidR="003D5A9F" w:rsidRDefault="003D5A9F" w:rsidP="003D5A9F">
      <w:pPr>
        <w:pStyle w:val="NormalWeb"/>
        <w:shd w:val="clear" w:color="auto" w:fill="FFFFFF"/>
        <w:spacing w:before="0" w:beforeAutospacing="0"/>
        <w:rPr>
          <w:rFonts w:ascii="Arial" w:hAnsi="Arial" w:cs="Arial"/>
          <w:color w:val="151515"/>
          <w:sz w:val="21"/>
          <w:szCs w:val="21"/>
        </w:rPr>
      </w:pPr>
      <w:r>
        <w:rPr>
          <w:rFonts w:ascii="Arial" w:hAnsi="Arial" w:cs="Arial"/>
          <w:color w:val="151515"/>
          <w:sz w:val="21"/>
          <w:szCs w:val="21"/>
        </w:rPr>
        <w:t>Les informations relatives au dépôt et à la lecture des cookies sur les sites et applications mobiles de Atelier REVI sont consultables dans nos mentions légales dans la section Cookies</w:t>
      </w:r>
      <w:r w:rsidR="005131F0">
        <w:rPr>
          <w:rFonts w:ascii="Arial" w:hAnsi="Arial" w:cs="Arial"/>
          <w:color w:val="151515"/>
          <w:sz w:val="21"/>
          <w:szCs w:val="21"/>
        </w:rPr>
        <w:t xml:space="preserve"> et technologies similaires</w:t>
      </w:r>
    </w:p>
    <w:p w14:paraId="391FED8D" w14:textId="50465B08" w:rsidR="003D5A9F" w:rsidRDefault="003D5A9F">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5550F1" w15:done="0"/>
  <w15:commentEx w15:paraId="5A6656CC" w15:done="0"/>
  <w15:commentEx w15:paraId="391FED8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576E6C" w16cex:dateUtc="2021-05-25T10:39:00Z"/>
  <w16cex:commentExtensible w16cex:durableId="24576DF9" w16cex:dateUtc="2021-05-25T10:37:00Z"/>
  <w16cex:commentExtensible w16cex:durableId="24576F54" w16cex:dateUtc="2021-05-25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550F1" w16cid:durableId="24576E6C"/>
  <w16cid:commentId w16cid:paraId="5A6656CC" w16cid:durableId="24576DF9"/>
  <w16cid:commentId w16cid:paraId="391FED8D" w16cid:durableId="24576F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009812">
    <w:abstractNumId w:val="3"/>
  </w:num>
  <w:num w:numId="2" w16cid:durableId="458839447">
    <w:abstractNumId w:val="2"/>
  </w:num>
  <w:num w:numId="3" w16cid:durableId="140198222">
    <w:abstractNumId w:val="4"/>
  </w:num>
  <w:num w:numId="4" w16cid:durableId="1428841997">
    <w:abstractNumId w:val="0"/>
  </w:num>
  <w:num w:numId="5" w16cid:durableId="20102574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tien CLEMONT">
    <w15:presenceInfo w15:providerId="Windows Live" w15:userId="765037bf67fbeb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131618"/>
    <w:rsid w:val="003B78F1"/>
    <w:rsid w:val="003D5A9F"/>
    <w:rsid w:val="003E182E"/>
    <w:rsid w:val="00430F74"/>
    <w:rsid w:val="00470716"/>
    <w:rsid w:val="004A33AE"/>
    <w:rsid w:val="005131F0"/>
    <w:rsid w:val="005E30FE"/>
    <w:rsid w:val="006A503A"/>
    <w:rsid w:val="007742C4"/>
    <w:rsid w:val="007C0102"/>
    <w:rsid w:val="007C5AC1"/>
    <w:rsid w:val="00870269"/>
    <w:rsid w:val="008E291D"/>
    <w:rsid w:val="00937D95"/>
    <w:rsid w:val="00981CAD"/>
    <w:rsid w:val="00B01716"/>
    <w:rsid w:val="00C05CAB"/>
    <w:rsid w:val="00C91F99"/>
    <w:rsid w:val="00CE3D8D"/>
    <w:rsid w:val="00D20CA3"/>
    <w:rsid w:val="00DB3166"/>
    <w:rsid w:val="00ED3C99"/>
    <w:rsid w:val="00F83B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DBF0"/>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6A503A"/>
    <w:rPr>
      <w:color w:val="0000FF" w:themeColor="hyperlink"/>
      <w:u w:val="single"/>
    </w:rPr>
  </w:style>
  <w:style w:type="character" w:styleId="Mentionnonrsolue">
    <w:name w:val="Unresolved Mention"/>
    <w:basedOn w:val="Policepardfaut"/>
    <w:uiPriority w:val="99"/>
    <w:semiHidden/>
    <w:unhideWhenUsed/>
    <w:rsid w:val="006A503A"/>
    <w:rPr>
      <w:color w:val="605E5C"/>
      <w:shd w:val="clear" w:color="auto" w:fill="E1DFDD"/>
    </w:rPr>
  </w:style>
  <w:style w:type="character" w:styleId="Marquedecommentaire">
    <w:name w:val="annotation reference"/>
    <w:basedOn w:val="Policepardfaut"/>
    <w:uiPriority w:val="99"/>
    <w:semiHidden/>
    <w:unhideWhenUsed/>
    <w:rsid w:val="00981CAD"/>
    <w:rPr>
      <w:sz w:val="16"/>
      <w:szCs w:val="16"/>
    </w:rPr>
  </w:style>
  <w:style w:type="paragraph" w:styleId="Commentaire">
    <w:name w:val="annotation text"/>
    <w:basedOn w:val="Normal"/>
    <w:link w:val="CommentaireCar"/>
    <w:uiPriority w:val="99"/>
    <w:unhideWhenUsed/>
    <w:rsid w:val="00981CAD"/>
    <w:pPr>
      <w:spacing w:line="240" w:lineRule="auto"/>
    </w:pPr>
    <w:rPr>
      <w:sz w:val="20"/>
      <w:szCs w:val="20"/>
    </w:rPr>
  </w:style>
  <w:style w:type="character" w:customStyle="1" w:styleId="CommentaireCar">
    <w:name w:val="Commentaire Car"/>
    <w:basedOn w:val="Policepardfaut"/>
    <w:link w:val="Commentaire"/>
    <w:uiPriority w:val="99"/>
    <w:rsid w:val="00981CAD"/>
    <w:rPr>
      <w:sz w:val="20"/>
      <w:szCs w:val="20"/>
    </w:rPr>
  </w:style>
  <w:style w:type="paragraph" w:styleId="Objetducommentaire">
    <w:name w:val="annotation subject"/>
    <w:basedOn w:val="Commentaire"/>
    <w:next w:val="Commentaire"/>
    <w:link w:val="ObjetducommentaireCar"/>
    <w:uiPriority w:val="99"/>
    <w:semiHidden/>
    <w:unhideWhenUsed/>
    <w:rsid w:val="00981CAD"/>
    <w:rPr>
      <w:b/>
      <w:bCs/>
    </w:rPr>
  </w:style>
  <w:style w:type="character" w:customStyle="1" w:styleId="ObjetducommentaireCar">
    <w:name w:val="Objet du commentaire Car"/>
    <w:basedOn w:val="CommentaireCar"/>
    <w:link w:val="Objetducommentaire"/>
    <w:uiPriority w:val="99"/>
    <w:semiHidden/>
    <w:rsid w:val="00981CAD"/>
    <w:rPr>
      <w:b/>
      <w:bCs/>
      <w:sz w:val="20"/>
      <w:szCs w:val="20"/>
    </w:rPr>
  </w:style>
  <w:style w:type="paragraph" w:styleId="NormalWeb">
    <w:name w:val="Normal (Web)"/>
    <w:basedOn w:val="Normal"/>
    <w:uiPriority w:val="99"/>
    <w:semiHidden/>
    <w:unhideWhenUsed/>
    <w:rsid w:val="007C5AC1"/>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styleId="Paragraphedeliste">
    <w:name w:val="List Paragraph"/>
    <w:basedOn w:val="Normal"/>
    <w:uiPriority w:val="34"/>
    <w:qFormat/>
    <w:rsid w:val="007C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5858">
      <w:bodyDiv w:val="1"/>
      <w:marLeft w:val="0"/>
      <w:marRight w:val="0"/>
      <w:marTop w:val="0"/>
      <w:marBottom w:val="0"/>
      <w:divBdr>
        <w:top w:val="none" w:sz="0" w:space="0" w:color="auto"/>
        <w:left w:val="none" w:sz="0" w:space="0" w:color="auto"/>
        <w:bottom w:val="none" w:sz="0" w:space="0" w:color="auto"/>
        <w:right w:val="none" w:sz="0" w:space="0" w:color="auto"/>
      </w:divBdr>
      <w:divsChild>
        <w:div w:id="2124767946">
          <w:marLeft w:val="0"/>
          <w:marRight w:val="0"/>
          <w:marTop w:val="300"/>
          <w:marBottom w:val="300"/>
          <w:divBdr>
            <w:top w:val="single" w:sz="6" w:space="15" w:color="CCCCCC"/>
            <w:left w:val="single" w:sz="6" w:space="15" w:color="CCCCCC"/>
            <w:bottom w:val="single" w:sz="6" w:space="15" w:color="CCCCCC"/>
            <w:right w:val="single" w:sz="6" w:space="15" w:color="CCCCCC"/>
          </w:divBdr>
        </w:div>
      </w:divsChild>
    </w:div>
    <w:div w:id="203562508">
      <w:bodyDiv w:val="1"/>
      <w:marLeft w:val="0"/>
      <w:marRight w:val="0"/>
      <w:marTop w:val="0"/>
      <w:marBottom w:val="0"/>
      <w:divBdr>
        <w:top w:val="none" w:sz="0" w:space="0" w:color="auto"/>
        <w:left w:val="none" w:sz="0" w:space="0" w:color="auto"/>
        <w:bottom w:val="none" w:sz="0" w:space="0" w:color="auto"/>
        <w:right w:val="none" w:sz="0" w:space="0" w:color="auto"/>
      </w:divBdr>
    </w:div>
    <w:div w:id="786317809">
      <w:bodyDiv w:val="1"/>
      <w:marLeft w:val="0"/>
      <w:marRight w:val="0"/>
      <w:marTop w:val="0"/>
      <w:marBottom w:val="0"/>
      <w:divBdr>
        <w:top w:val="none" w:sz="0" w:space="0" w:color="auto"/>
        <w:left w:val="none" w:sz="0" w:space="0" w:color="auto"/>
        <w:bottom w:val="none" w:sz="0" w:space="0" w:color="auto"/>
        <w:right w:val="none" w:sz="0" w:space="0" w:color="auto"/>
      </w:divBdr>
    </w:div>
    <w:div w:id="1465852711">
      <w:bodyDiv w:val="1"/>
      <w:marLeft w:val="0"/>
      <w:marRight w:val="0"/>
      <w:marTop w:val="0"/>
      <w:marBottom w:val="0"/>
      <w:divBdr>
        <w:top w:val="none" w:sz="0" w:space="0" w:color="auto"/>
        <w:left w:val="none" w:sz="0" w:space="0" w:color="auto"/>
        <w:bottom w:val="none" w:sz="0" w:space="0" w:color="auto"/>
        <w:right w:val="none" w:sz="0" w:space="0" w:color="auto"/>
      </w:divBdr>
      <w:divsChild>
        <w:div w:id="1099063732">
          <w:marLeft w:val="0"/>
          <w:marRight w:val="0"/>
          <w:marTop w:val="300"/>
          <w:marBottom w:val="300"/>
          <w:divBdr>
            <w:top w:val="single" w:sz="6" w:space="15" w:color="CCCCCC"/>
            <w:left w:val="single" w:sz="6" w:space="15" w:color="CCCCCC"/>
            <w:bottom w:val="single" w:sz="6" w:space="15" w:color="CCCCCC"/>
            <w:right w:val="single" w:sz="6" w:space="15" w:color="CCCCCC"/>
          </w:divBdr>
        </w:div>
      </w:divsChild>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atelier.revi@gmail.com" TargetMode="External"/><Relationship Id="rId5" Type="http://schemas.openxmlformats.org/officeDocument/2006/relationships/webSettings" Target="webSettings.xml"/><Relationship Id="rId10" Type="http://schemas.openxmlformats.org/officeDocument/2006/relationships/hyperlink" Target="https://www.cbsinteractive.com/legal/cbsi/contact-us/pp"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2336</Words>
  <Characters>12848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Bastien Clémont</cp:lastModifiedBy>
  <cp:revision>2</cp:revision>
  <dcterms:created xsi:type="dcterms:W3CDTF">2023-12-14T14:20:00Z</dcterms:created>
  <dcterms:modified xsi:type="dcterms:W3CDTF">2023-12-14T14:20:00Z</dcterms:modified>
</cp:coreProperties>
</file>