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9F69" w14:textId="08BAD870" w:rsidR="00643F4B" w:rsidRPr="007F7292" w:rsidRDefault="0092339C" w:rsidP="00643F4B">
      <w:pPr>
        <w:pStyle w:val="Titre1"/>
        <w:jc w:val="center"/>
        <w:rPr>
          <w:rFonts w:asciiTheme="minorHAnsi" w:hAnsiTheme="minorHAnsi" w:cstheme="minorHAnsi"/>
        </w:rPr>
      </w:pPr>
      <w:r w:rsidRPr="007F7292">
        <w:rPr>
          <w:rFonts w:asciiTheme="minorHAnsi" w:hAnsiTheme="minorHAnsi" w:cstheme="minorHAnsi"/>
        </w:rPr>
        <w:t>Conditions Générales de Réparation et de Vente</w:t>
      </w:r>
    </w:p>
    <w:p w14:paraId="7EA0FF39" w14:textId="1AC54E1E" w:rsidR="00643F4B" w:rsidRPr="007F7292" w:rsidRDefault="00643F4B" w:rsidP="00643F4B">
      <w:pPr>
        <w:jc w:val="center"/>
        <w:rPr>
          <w:rFonts w:cstheme="minorHAnsi"/>
          <w:sz w:val="24"/>
          <w:szCs w:val="24"/>
        </w:rPr>
      </w:pPr>
      <w:r w:rsidRPr="007F7292">
        <w:rPr>
          <w:rFonts w:cstheme="minorHAnsi"/>
          <w:sz w:val="24"/>
          <w:szCs w:val="24"/>
        </w:rPr>
        <w:t xml:space="preserve">Version du </w:t>
      </w:r>
      <w:r w:rsidR="00021644">
        <w:rPr>
          <w:rFonts w:cstheme="minorHAnsi"/>
          <w:sz w:val="24"/>
          <w:szCs w:val="24"/>
        </w:rPr>
        <w:t>01</w:t>
      </w:r>
      <w:r w:rsidR="00AC31CB">
        <w:rPr>
          <w:rFonts w:cstheme="minorHAnsi"/>
          <w:sz w:val="24"/>
          <w:szCs w:val="24"/>
        </w:rPr>
        <w:t>/</w:t>
      </w:r>
      <w:r w:rsidR="004F432E">
        <w:rPr>
          <w:rFonts w:cstheme="minorHAnsi"/>
          <w:sz w:val="24"/>
          <w:szCs w:val="24"/>
        </w:rPr>
        <w:t>01</w:t>
      </w:r>
      <w:r w:rsidRPr="007F7292">
        <w:rPr>
          <w:rFonts w:cstheme="minorHAnsi"/>
          <w:sz w:val="24"/>
          <w:szCs w:val="24"/>
        </w:rPr>
        <w:t>/202</w:t>
      </w:r>
      <w:r w:rsidR="004F432E">
        <w:rPr>
          <w:rFonts w:cstheme="minorHAnsi"/>
          <w:sz w:val="24"/>
          <w:szCs w:val="24"/>
        </w:rPr>
        <w:t>4</w:t>
      </w:r>
    </w:p>
    <w:p w14:paraId="1BDB6838" w14:textId="77777777" w:rsidR="00643F4B" w:rsidRPr="007F7292" w:rsidRDefault="00643F4B" w:rsidP="00643F4B">
      <w:pPr>
        <w:pStyle w:val="Lgende"/>
        <w:rPr>
          <w:rFonts w:cstheme="minorHAnsi"/>
          <w:sz w:val="24"/>
          <w:szCs w:val="24"/>
        </w:rPr>
      </w:pPr>
    </w:p>
    <w:p w14:paraId="4F6E70F0" w14:textId="7A7C21D5" w:rsidR="00A2752B" w:rsidRPr="007F7292" w:rsidRDefault="00A2752B"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w:t>
      </w:r>
      <w:r w:rsidR="00643F4B" w:rsidRPr="007F7292">
        <w:rPr>
          <w:rFonts w:cstheme="minorHAnsi"/>
          <w:sz w:val="24"/>
          <w:szCs w:val="24"/>
        </w:rPr>
        <w:fldChar w:fldCharType="end"/>
      </w:r>
      <w:r w:rsidRPr="007F7292">
        <w:rPr>
          <w:rFonts w:cstheme="minorHAnsi"/>
          <w:sz w:val="24"/>
          <w:szCs w:val="24"/>
        </w:rPr>
        <w:t xml:space="preserve"> : Objet</w:t>
      </w:r>
    </w:p>
    <w:p w14:paraId="316C58C2" w14:textId="1398F1A3" w:rsidR="00A2752B" w:rsidRPr="007F7292" w:rsidRDefault="00A2752B" w:rsidP="00643F4B">
      <w:pPr>
        <w:jc w:val="both"/>
        <w:rPr>
          <w:rFonts w:cstheme="minorHAnsi"/>
          <w:sz w:val="24"/>
          <w:szCs w:val="24"/>
        </w:rPr>
      </w:pPr>
      <w:r w:rsidRPr="007F7292">
        <w:rPr>
          <w:rFonts w:cstheme="minorHAnsi"/>
          <w:sz w:val="24"/>
          <w:szCs w:val="24"/>
        </w:rPr>
        <w:t xml:space="preserve">Les </w:t>
      </w:r>
      <w:r w:rsidR="0092339C" w:rsidRPr="007F7292">
        <w:rPr>
          <w:rFonts w:cstheme="minorHAnsi"/>
          <w:sz w:val="24"/>
          <w:szCs w:val="24"/>
        </w:rPr>
        <w:t xml:space="preserve">Conditions Générales de Réparation et de Vente </w:t>
      </w:r>
      <w:r w:rsidRPr="007F7292">
        <w:rPr>
          <w:rFonts w:cstheme="minorHAnsi"/>
          <w:sz w:val="24"/>
          <w:szCs w:val="24"/>
        </w:rPr>
        <w:t xml:space="preserve">décrites ci-après détaillent les droits et obligations de </w:t>
      </w:r>
      <w:r w:rsidR="004F432E" w:rsidRPr="007F7292">
        <w:rPr>
          <w:rFonts w:cstheme="minorHAnsi"/>
          <w:sz w:val="24"/>
          <w:szCs w:val="24"/>
        </w:rPr>
        <w:t>l</w:t>
      </w:r>
      <w:r w:rsidR="004F432E">
        <w:rPr>
          <w:rFonts w:cstheme="minorHAnsi"/>
          <w:sz w:val="24"/>
          <w:szCs w:val="24"/>
        </w:rPr>
        <w:t xml:space="preserve">’entreprise individuelle de Bastien Clémont (dénomination commerciale </w:t>
      </w:r>
      <w:r w:rsidRPr="007F7292">
        <w:rPr>
          <w:rFonts w:cstheme="minorHAnsi"/>
          <w:sz w:val="24"/>
          <w:szCs w:val="24"/>
        </w:rPr>
        <w:t>Atelier REVI</w:t>
      </w:r>
      <w:r w:rsidR="004F432E">
        <w:rPr>
          <w:rFonts w:cstheme="minorHAnsi"/>
          <w:sz w:val="24"/>
          <w:szCs w:val="24"/>
        </w:rPr>
        <w:t xml:space="preserve"> Services)</w:t>
      </w:r>
      <w:r w:rsidRPr="007F7292">
        <w:rPr>
          <w:rFonts w:cstheme="minorHAnsi"/>
          <w:sz w:val="24"/>
          <w:szCs w:val="24"/>
        </w:rPr>
        <w:t xml:space="preserve">, domiciliée au 2 rue Gutenberg 33130 Bègles et immatriculée au Registre du Commerce et des Sociétés de Bordeaux sous le numéro SIREN </w:t>
      </w:r>
      <w:r w:rsidR="004F432E">
        <w:rPr>
          <w:rFonts w:cstheme="minorHAnsi"/>
          <w:sz w:val="24"/>
          <w:szCs w:val="24"/>
        </w:rPr>
        <w:t>921 351 144</w:t>
      </w:r>
      <w:r w:rsidRPr="007F7292">
        <w:rPr>
          <w:rFonts w:cstheme="minorHAnsi"/>
          <w:sz w:val="24"/>
          <w:szCs w:val="24"/>
        </w:rPr>
        <w:t xml:space="preserve"> (ci-après dénommée « Atelier REVI</w:t>
      </w:r>
      <w:r w:rsidR="004F432E">
        <w:rPr>
          <w:rFonts w:cstheme="minorHAnsi"/>
          <w:sz w:val="24"/>
          <w:szCs w:val="24"/>
        </w:rPr>
        <w:t xml:space="preserve"> Services</w:t>
      </w:r>
      <w:r w:rsidRPr="007F7292">
        <w:rPr>
          <w:rFonts w:cstheme="minorHAnsi"/>
          <w:sz w:val="24"/>
          <w:szCs w:val="24"/>
        </w:rPr>
        <w:t xml:space="preserve"> », la « Société », le « Réparateur » ou le « Vendeur ») auprès d’acheteurs non professionnels et professionnels âgés de plus de 18 ans et bénéficiant d’une pleine capacité juridique (ci-après dénommé “le/les Client(s)”), dans le cadre du service et/ou de la vente des marchandises suivantes :</w:t>
      </w:r>
    </w:p>
    <w:p w14:paraId="25172C97" w14:textId="0C600F4D" w:rsidR="00A2752B" w:rsidRPr="007F7292" w:rsidRDefault="00A2752B" w:rsidP="00643F4B">
      <w:pPr>
        <w:pStyle w:val="Paragraphedeliste"/>
        <w:numPr>
          <w:ilvl w:val="0"/>
          <w:numId w:val="9"/>
        </w:numPr>
        <w:jc w:val="both"/>
        <w:rPr>
          <w:rFonts w:cstheme="minorHAnsi"/>
          <w:sz w:val="24"/>
          <w:szCs w:val="24"/>
        </w:rPr>
      </w:pPr>
      <w:r w:rsidRPr="007F7292">
        <w:rPr>
          <w:rFonts w:cstheme="minorHAnsi"/>
          <w:sz w:val="24"/>
          <w:szCs w:val="24"/>
        </w:rPr>
        <w:t xml:space="preserve">Réparation et entretien de cycle sur le lieu de prise en charge de </w:t>
      </w:r>
      <w:r w:rsidR="004F432E">
        <w:rPr>
          <w:rFonts w:cstheme="minorHAnsi"/>
          <w:sz w:val="24"/>
          <w:szCs w:val="24"/>
        </w:rPr>
        <w:t>l’entreprise individuelle de Bastien Clémont</w:t>
      </w:r>
      <w:r w:rsidRPr="007F7292">
        <w:rPr>
          <w:rFonts w:cstheme="minorHAnsi"/>
          <w:sz w:val="24"/>
          <w:szCs w:val="24"/>
        </w:rPr>
        <w:t xml:space="preserve"> </w:t>
      </w:r>
      <w:r w:rsidR="004F432E">
        <w:rPr>
          <w:rFonts w:cstheme="minorHAnsi"/>
          <w:sz w:val="24"/>
          <w:szCs w:val="24"/>
        </w:rPr>
        <w:t>(</w:t>
      </w:r>
      <w:r w:rsidRPr="007F7292">
        <w:rPr>
          <w:rFonts w:cstheme="minorHAnsi"/>
          <w:sz w:val="24"/>
          <w:szCs w:val="24"/>
        </w:rPr>
        <w:t>Atelier REVI</w:t>
      </w:r>
      <w:r w:rsidR="004F432E">
        <w:rPr>
          <w:rFonts w:cstheme="minorHAnsi"/>
          <w:sz w:val="24"/>
          <w:szCs w:val="24"/>
        </w:rPr>
        <w:t xml:space="preserve"> Servies)</w:t>
      </w:r>
    </w:p>
    <w:p w14:paraId="0516726D" w14:textId="67C995B0" w:rsidR="00A2752B" w:rsidRPr="007F7292" w:rsidRDefault="00793670" w:rsidP="00643F4B">
      <w:pPr>
        <w:pStyle w:val="Paragraphedeliste"/>
        <w:numPr>
          <w:ilvl w:val="0"/>
          <w:numId w:val="9"/>
        </w:numPr>
        <w:jc w:val="both"/>
        <w:rPr>
          <w:rFonts w:cstheme="minorHAnsi"/>
          <w:sz w:val="24"/>
          <w:szCs w:val="24"/>
        </w:rPr>
      </w:pPr>
      <w:r w:rsidRPr="007F7292">
        <w:rPr>
          <w:rFonts w:cstheme="minorHAnsi"/>
          <w:sz w:val="24"/>
          <w:szCs w:val="24"/>
        </w:rPr>
        <w:t>V</w:t>
      </w:r>
      <w:r w:rsidR="00A2752B" w:rsidRPr="007F7292">
        <w:rPr>
          <w:rFonts w:cstheme="minorHAnsi"/>
          <w:sz w:val="24"/>
          <w:szCs w:val="24"/>
        </w:rPr>
        <w:t>ente de pièces de cycle neuves et d’occasions</w:t>
      </w:r>
    </w:p>
    <w:p w14:paraId="493083B5" w14:textId="77777777" w:rsidR="00A2752B" w:rsidRPr="007F7292" w:rsidRDefault="00A2752B" w:rsidP="00643F4B">
      <w:pPr>
        <w:jc w:val="both"/>
        <w:rPr>
          <w:rFonts w:cstheme="minorHAnsi"/>
          <w:sz w:val="24"/>
          <w:szCs w:val="24"/>
        </w:rPr>
      </w:pPr>
    </w:p>
    <w:p w14:paraId="653994DD" w14:textId="5572B326" w:rsidR="00A2752B" w:rsidRPr="007F7292" w:rsidRDefault="00A2752B" w:rsidP="00643F4B">
      <w:pPr>
        <w:jc w:val="both"/>
        <w:rPr>
          <w:rFonts w:cstheme="minorHAnsi"/>
          <w:sz w:val="24"/>
          <w:szCs w:val="24"/>
        </w:rPr>
      </w:pPr>
      <w:r w:rsidRPr="007F7292">
        <w:rPr>
          <w:rFonts w:cstheme="minorHAnsi"/>
          <w:sz w:val="24"/>
          <w:szCs w:val="24"/>
        </w:rPr>
        <w:t xml:space="preserve">Les présentes conditions peuvent être mises à jour à tout moment sans préavis. Aussi les conditions contractuelles applicables sont celles en ligne </w:t>
      </w:r>
      <w:r w:rsidR="003942C1" w:rsidRPr="007F7292">
        <w:rPr>
          <w:rFonts w:cstheme="minorHAnsi"/>
          <w:sz w:val="24"/>
          <w:szCs w:val="24"/>
        </w:rPr>
        <w:t xml:space="preserve">sur le site internet </w:t>
      </w:r>
      <w:hyperlink r:id="rId6" w:history="1">
        <w:r w:rsidR="003942C1" w:rsidRPr="007F7292">
          <w:rPr>
            <w:rStyle w:val="Lienhypertexte"/>
            <w:rFonts w:cstheme="minorHAnsi"/>
            <w:sz w:val="24"/>
            <w:szCs w:val="24"/>
          </w:rPr>
          <w:t>www.atelier-revi.com</w:t>
        </w:r>
      </w:hyperlink>
      <w:r w:rsidR="003942C1" w:rsidRPr="007F7292">
        <w:rPr>
          <w:rFonts w:cstheme="minorHAnsi"/>
          <w:sz w:val="24"/>
          <w:szCs w:val="24"/>
        </w:rPr>
        <w:t xml:space="preserve"> </w:t>
      </w:r>
      <w:r w:rsidRPr="007F7292">
        <w:rPr>
          <w:rFonts w:cstheme="minorHAnsi"/>
          <w:sz w:val="24"/>
          <w:szCs w:val="24"/>
        </w:rPr>
        <w:t>à date de la commande du Client. Toute prestation accomplie par l</w:t>
      </w:r>
      <w:r w:rsidR="004F432E">
        <w:rPr>
          <w:rFonts w:cstheme="minorHAnsi"/>
          <w:sz w:val="24"/>
          <w:szCs w:val="24"/>
        </w:rPr>
        <w:t xml:space="preserve">’entreprise individuelle </w:t>
      </w:r>
      <w:r w:rsidRPr="007F7292">
        <w:rPr>
          <w:rFonts w:cstheme="minorHAnsi"/>
          <w:sz w:val="24"/>
          <w:szCs w:val="24"/>
        </w:rPr>
        <w:t xml:space="preserve">Atelier REVI implique donc l’adhésion sans réserve de l’acheteur aux présentes conditions générales de </w:t>
      </w:r>
      <w:r w:rsidR="003942C1" w:rsidRPr="007F7292">
        <w:rPr>
          <w:rFonts w:cstheme="minorHAnsi"/>
          <w:sz w:val="24"/>
          <w:szCs w:val="24"/>
        </w:rPr>
        <w:t>réparation</w:t>
      </w:r>
      <w:r w:rsidRPr="007F7292">
        <w:rPr>
          <w:rFonts w:cstheme="minorHAnsi"/>
          <w:sz w:val="24"/>
          <w:szCs w:val="24"/>
        </w:rPr>
        <w:t>.</w:t>
      </w:r>
    </w:p>
    <w:p w14:paraId="6D10C184" w14:textId="77777777" w:rsidR="00A2752B" w:rsidRPr="007F7292" w:rsidRDefault="00A2752B" w:rsidP="00643F4B">
      <w:pPr>
        <w:jc w:val="both"/>
        <w:rPr>
          <w:rFonts w:cstheme="minorHAnsi"/>
          <w:sz w:val="24"/>
          <w:szCs w:val="24"/>
        </w:rPr>
      </w:pPr>
    </w:p>
    <w:p w14:paraId="5307213B" w14:textId="619B2D6A" w:rsidR="00A2752B" w:rsidRPr="007F7292" w:rsidRDefault="00A2752B"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2</w:t>
      </w:r>
      <w:r w:rsidR="00643F4B" w:rsidRPr="007F7292">
        <w:rPr>
          <w:rFonts w:cstheme="minorHAnsi"/>
          <w:sz w:val="24"/>
          <w:szCs w:val="24"/>
        </w:rPr>
        <w:fldChar w:fldCharType="end"/>
      </w:r>
      <w:r w:rsidRPr="007F7292">
        <w:rPr>
          <w:rFonts w:cstheme="minorHAnsi"/>
          <w:sz w:val="24"/>
          <w:szCs w:val="24"/>
        </w:rPr>
        <w:t xml:space="preserve"> : Devis</w:t>
      </w:r>
    </w:p>
    <w:p w14:paraId="418B6938" w14:textId="3C25DA46" w:rsidR="000F766C" w:rsidRPr="007F7292" w:rsidRDefault="004F6A6B" w:rsidP="00643F4B">
      <w:pPr>
        <w:jc w:val="both"/>
        <w:rPr>
          <w:rFonts w:cstheme="minorHAnsi"/>
          <w:sz w:val="24"/>
          <w:szCs w:val="24"/>
        </w:rPr>
      </w:pPr>
      <w:r w:rsidRPr="007F7292">
        <w:rPr>
          <w:rFonts w:cstheme="minorHAnsi"/>
          <w:sz w:val="24"/>
          <w:szCs w:val="24"/>
        </w:rPr>
        <w:t>À</w:t>
      </w:r>
      <w:r w:rsidR="000F766C" w:rsidRPr="007F7292">
        <w:rPr>
          <w:rFonts w:cstheme="minorHAnsi"/>
          <w:sz w:val="24"/>
          <w:szCs w:val="24"/>
        </w:rPr>
        <w:t xml:space="preserve"> la demande du </w:t>
      </w:r>
      <w:r w:rsidR="003942C1" w:rsidRPr="007F7292">
        <w:rPr>
          <w:rFonts w:cstheme="minorHAnsi"/>
          <w:sz w:val="24"/>
          <w:szCs w:val="24"/>
        </w:rPr>
        <w:t>C</w:t>
      </w:r>
      <w:r w:rsidR="000F766C" w:rsidRPr="007F7292">
        <w:rPr>
          <w:rFonts w:cstheme="minorHAnsi"/>
          <w:sz w:val="24"/>
          <w:szCs w:val="24"/>
        </w:rPr>
        <w:t>lient ou dans le cas d</w:t>
      </w:r>
      <w:r w:rsidRPr="007F7292">
        <w:rPr>
          <w:rFonts w:cstheme="minorHAnsi"/>
          <w:sz w:val="24"/>
          <w:szCs w:val="24"/>
        </w:rPr>
        <w:t xml:space="preserve">’interventions </w:t>
      </w:r>
      <w:r w:rsidR="000F766C" w:rsidRPr="007F7292">
        <w:rPr>
          <w:rFonts w:cstheme="minorHAnsi"/>
          <w:sz w:val="24"/>
          <w:szCs w:val="24"/>
        </w:rPr>
        <w:t>importantes ou complexes, un devis détaillé de réparation peut être établi.</w:t>
      </w:r>
    </w:p>
    <w:p w14:paraId="1C50691B" w14:textId="1C3A9A0A" w:rsidR="000F766C" w:rsidRPr="007F7292" w:rsidRDefault="000F766C" w:rsidP="00643F4B">
      <w:pPr>
        <w:jc w:val="both"/>
        <w:rPr>
          <w:rFonts w:cstheme="minorHAnsi"/>
          <w:sz w:val="24"/>
          <w:szCs w:val="24"/>
        </w:rPr>
      </w:pPr>
      <w:r w:rsidRPr="007F7292">
        <w:rPr>
          <w:rFonts w:cstheme="minorHAnsi"/>
          <w:sz w:val="24"/>
          <w:szCs w:val="24"/>
        </w:rPr>
        <w:t>Les frais de nettoyage, de démontage, remontage en vue de l’établissement du devis et le devis lui-même sont facturables et payables au comptant suivant le tarif</w:t>
      </w:r>
      <w:r w:rsidR="003942C1" w:rsidRPr="007F7292">
        <w:rPr>
          <w:rFonts w:cstheme="minorHAnsi"/>
          <w:sz w:val="24"/>
          <w:szCs w:val="24"/>
        </w:rPr>
        <w:t xml:space="preserve"> horaire de Main d’Œuvre</w:t>
      </w:r>
      <w:r w:rsidRPr="007F7292">
        <w:rPr>
          <w:rFonts w:cstheme="minorHAnsi"/>
          <w:sz w:val="24"/>
          <w:szCs w:val="24"/>
        </w:rPr>
        <w:t xml:space="preserve"> en vigueur appliqués par le Réparateur.</w:t>
      </w:r>
    </w:p>
    <w:p w14:paraId="06DFA739" w14:textId="7E128092" w:rsidR="000F766C" w:rsidRPr="007F7292" w:rsidRDefault="000F766C" w:rsidP="00643F4B">
      <w:pPr>
        <w:jc w:val="both"/>
        <w:rPr>
          <w:rFonts w:cstheme="minorHAnsi"/>
          <w:sz w:val="24"/>
          <w:szCs w:val="24"/>
        </w:rPr>
      </w:pPr>
      <w:r w:rsidRPr="007F7292">
        <w:rPr>
          <w:rFonts w:cstheme="minorHAnsi"/>
          <w:sz w:val="24"/>
          <w:szCs w:val="24"/>
        </w:rPr>
        <w:t xml:space="preserve">Si le </w:t>
      </w:r>
      <w:r w:rsidR="00376C72" w:rsidRPr="007F7292">
        <w:rPr>
          <w:rFonts w:cstheme="minorHAnsi"/>
          <w:sz w:val="24"/>
          <w:szCs w:val="24"/>
        </w:rPr>
        <w:t>C</w:t>
      </w:r>
      <w:r w:rsidRPr="007F7292">
        <w:rPr>
          <w:rFonts w:cstheme="minorHAnsi"/>
          <w:sz w:val="24"/>
          <w:szCs w:val="24"/>
        </w:rPr>
        <w:t xml:space="preserve">lient confie les travaux au Réparateur, </w:t>
      </w:r>
      <w:r w:rsidR="003942C1" w:rsidRPr="007F7292">
        <w:rPr>
          <w:rFonts w:cstheme="minorHAnsi"/>
          <w:sz w:val="24"/>
          <w:szCs w:val="24"/>
        </w:rPr>
        <w:t>le</w:t>
      </w:r>
      <w:r w:rsidRPr="007F7292">
        <w:rPr>
          <w:rFonts w:cstheme="minorHAnsi"/>
          <w:sz w:val="24"/>
          <w:szCs w:val="24"/>
        </w:rPr>
        <w:t xml:space="preserve"> coût</w:t>
      </w:r>
      <w:r w:rsidR="003942C1" w:rsidRPr="007F7292">
        <w:rPr>
          <w:rFonts w:cstheme="minorHAnsi"/>
          <w:sz w:val="24"/>
          <w:szCs w:val="24"/>
        </w:rPr>
        <w:t xml:space="preserve"> du devis</w:t>
      </w:r>
      <w:r w:rsidRPr="007F7292">
        <w:rPr>
          <w:rFonts w:cstheme="minorHAnsi"/>
          <w:sz w:val="24"/>
          <w:szCs w:val="24"/>
        </w:rPr>
        <w:t xml:space="preserve"> viendra en déduction du paiement de la facture de réparation. </w:t>
      </w:r>
    </w:p>
    <w:p w14:paraId="5D7689A7" w14:textId="26DB6092" w:rsidR="004F6A6B" w:rsidRPr="007F7292" w:rsidRDefault="004F6A6B" w:rsidP="00643F4B">
      <w:pPr>
        <w:jc w:val="both"/>
        <w:rPr>
          <w:rFonts w:cstheme="minorHAnsi"/>
          <w:sz w:val="24"/>
          <w:szCs w:val="24"/>
        </w:rPr>
      </w:pPr>
      <w:r w:rsidRPr="007F7292">
        <w:rPr>
          <w:rFonts w:cstheme="minorHAnsi"/>
          <w:sz w:val="24"/>
          <w:szCs w:val="24"/>
        </w:rPr>
        <w:t>Sauf condition particulière, le devis est valable 30 jours à compter de sa date d’édition.</w:t>
      </w:r>
    </w:p>
    <w:p w14:paraId="3BB641C4" w14:textId="046284D8" w:rsidR="00A2752B" w:rsidRPr="007F7292" w:rsidRDefault="004F6A6B" w:rsidP="00643F4B">
      <w:pPr>
        <w:jc w:val="both"/>
        <w:rPr>
          <w:rFonts w:cstheme="minorHAnsi"/>
          <w:sz w:val="24"/>
          <w:szCs w:val="24"/>
        </w:rPr>
      </w:pPr>
      <w:r w:rsidRPr="007F7292">
        <w:rPr>
          <w:rFonts w:cstheme="minorHAnsi"/>
          <w:sz w:val="24"/>
          <w:szCs w:val="24"/>
        </w:rPr>
        <w:lastRenderedPageBreak/>
        <w:t xml:space="preserve">Le devis devient ordre de réparation lorsqu’il est validé par le </w:t>
      </w:r>
      <w:r w:rsidR="00376C72" w:rsidRPr="007F7292">
        <w:rPr>
          <w:rFonts w:cstheme="minorHAnsi"/>
          <w:sz w:val="24"/>
          <w:szCs w:val="24"/>
        </w:rPr>
        <w:t>C</w:t>
      </w:r>
      <w:r w:rsidRPr="007F7292">
        <w:rPr>
          <w:rFonts w:cstheme="minorHAnsi"/>
          <w:sz w:val="24"/>
          <w:szCs w:val="24"/>
        </w:rPr>
        <w:t xml:space="preserve">lient (par courriel en réponse au devis proposé ou par SMS) et sous condition que celui-ci a versé </w:t>
      </w:r>
      <w:r w:rsidR="003B45FF" w:rsidRPr="007F7292">
        <w:rPr>
          <w:rFonts w:cstheme="minorHAnsi"/>
          <w:sz w:val="24"/>
          <w:szCs w:val="24"/>
        </w:rPr>
        <w:t>une avance</w:t>
      </w:r>
      <w:r w:rsidRPr="007F7292">
        <w:rPr>
          <w:rFonts w:cstheme="minorHAnsi"/>
          <w:sz w:val="24"/>
          <w:szCs w:val="24"/>
        </w:rPr>
        <w:t xml:space="preserve"> éventuellement réclamé</w:t>
      </w:r>
      <w:r w:rsidR="003B45FF" w:rsidRPr="007F7292">
        <w:rPr>
          <w:rFonts w:cstheme="minorHAnsi"/>
          <w:sz w:val="24"/>
          <w:szCs w:val="24"/>
        </w:rPr>
        <w:t>e</w:t>
      </w:r>
      <w:r w:rsidRPr="007F7292">
        <w:rPr>
          <w:rFonts w:cstheme="minorHAnsi"/>
          <w:sz w:val="24"/>
          <w:szCs w:val="24"/>
        </w:rPr>
        <w:t xml:space="preserve"> par le Réparateur.</w:t>
      </w:r>
    </w:p>
    <w:p w14:paraId="04C66493" w14:textId="2FB29513" w:rsidR="00A2752B" w:rsidRPr="007F7292" w:rsidRDefault="00A2752B" w:rsidP="00643F4B">
      <w:pPr>
        <w:jc w:val="both"/>
        <w:rPr>
          <w:rFonts w:cstheme="minorHAnsi"/>
          <w:sz w:val="24"/>
          <w:szCs w:val="24"/>
        </w:rPr>
      </w:pPr>
      <w:r w:rsidRPr="007F7292">
        <w:rPr>
          <w:rFonts w:cstheme="minorHAnsi"/>
          <w:sz w:val="24"/>
          <w:szCs w:val="24"/>
        </w:rPr>
        <w:t xml:space="preserve">Pour tout devis supérieur à </w:t>
      </w:r>
      <w:r w:rsidR="00EA714A" w:rsidRPr="007F7292">
        <w:rPr>
          <w:rFonts w:cstheme="minorHAnsi"/>
          <w:sz w:val="24"/>
          <w:szCs w:val="24"/>
        </w:rPr>
        <w:t>7</w:t>
      </w:r>
      <w:r w:rsidRPr="007F7292">
        <w:rPr>
          <w:rFonts w:cstheme="minorHAnsi"/>
          <w:sz w:val="24"/>
          <w:szCs w:val="24"/>
        </w:rPr>
        <w:t>0€</w:t>
      </w:r>
      <w:r w:rsidR="00EA714A" w:rsidRPr="007F7292">
        <w:rPr>
          <w:rFonts w:cstheme="minorHAnsi"/>
          <w:sz w:val="24"/>
          <w:szCs w:val="24"/>
        </w:rPr>
        <w:t xml:space="preserve"> HT</w:t>
      </w:r>
      <w:r w:rsidRPr="007F7292">
        <w:rPr>
          <w:rFonts w:cstheme="minorHAnsi"/>
          <w:sz w:val="24"/>
          <w:szCs w:val="24"/>
        </w:rPr>
        <w:t xml:space="preserve">, </w:t>
      </w:r>
      <w:r w:rsidR="003B45FF" w:rsidRPr="007F7292">
        <w:rPr>
          <w:rFonts w:cstheme="minorHAnsi"/>
          <w:sz w:val="24"/>
          <w:szCs w:val="24"/>
        </w:rPr>
        <w:t>une avance</w:t>
      </w:r>
      <w:r w:rsidRPr="007F7292">
        <w:rPr>
          <w:rFonts w:cstheme="minorHAnsi"/>
          <w:sz w:val="24"/>
          <w:szCs w:val="24"/>
        </w:rPr>
        <w:t xml:space="preserve"> égal</w:t>
      </w:r>
      <w:r w:rsidR="003B45FF" w:rsidRPr="007F7292">
        <w:rPr>
          <w:rFonts w:cstheme="minorHAnsi"/>
          <w:sz w:val="24"/>
          <w:szCs w:val="24"/>
        </w:rPr>
        <w:t>e</w:t>
      </w:r>
      <w:r w:rsidRPr="007F7292">
        <w:rPr>
          <w:rFonts w:cstheme="minorHAnsi"/>
          <w:sz w:val="24"/>
          <w:szCs w:val="24"/>
        </w:rPr>
        <w:t xml:space="preserve"> à 30% du total de celui-ci</w:t>
      </w:r>
      <w:r w:rsidR="003B45FF" w:rsidRPr="007F7292">
        <w:rPr>
          <w:rFonts w:cstheme="minorHAnsi"/>
          <w:sz w:val="24"/>
          <w:szCs w:val="24"/>
        </w:rPr>
        <w:t xml:space="preserve"> pourra être demandée</w:t>
      </w:r>
      <w:r w:rsidRPr="007F7292">
        <w:rPr>
          <w:rFonts w:cstheme="minorHAnsi"/>
          <w:sz w:val="24"/>
          <w:szCs w:val="24"/>
        </w:rPr>
        <w:t>.</w:t>
      </w:r>
    </w:p>
    <w:p w14:paraId="14271A98" w14:textId="77777777" w:rsidR="00793670" w:rsidRPr="007F7292" w:rsidRDefault="00793670" w:rsidP="00643F4B">
      <w:pPr>
        <w:jc w:val="both"/>
        <w:rPr>
          <w:rFonts w:cstheme="minorHAnsi"/>
          <w:sz w:val="24"/>
          <w:szCs w:val="24"/>
        </w:rPr>
      </w:pPr>
    </w:p>
    <w:p w14:paraId="0E18DB32" w14:textId="27D4C93D" w:rsidR="008B5522" w:rsidRPr="007F7292" w:rsidRDefault="008B5522"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3</w:t>
      </w:r>
      <w:r w:rsidR="00643F4B" w:rsidRPr="007F7292">
        <w:rPr>
          <w:rFonts w:cstheme="minorHAnsi"/>
          <w:sz w:val="24"/>
          <w:szCs w:val="24"/>
        </w:rPr>
        <w:fldChar w:fldCharType="end"/>
      </w:r>
      <w:r w:rsidRPr="007F7292">
        <w:rPr>
          <w:rFonts w:cstheme="minorHAnsi"/>
          <w:sz w:val="24"/>
          <w:szCs w:val="24"/>
        </w:rPr>
        <w:t xml:space="preserve"> : Travaux supplémentaires</w:t>
      </w:r>
    </w:p>
    <w:p w14:paraId="6A9DC728" w14:textId="4AD8D6C4" w:rsidR="008B5522" w:rsidRPr="007F7292" w:rsidRDefault="008B5522" w:rsidP="00643F4B">
      <w:pPr>
        <w:jc w:val="both"/>
        <w:rPr>
          <w:rFonts w:cstheme="minorHAnsi"/>
          <w:sz w:val="24"/>
          <w:szCs w:val="24"/>
        </w:rPr>
      </w:pPr>
      <w:r w:rsidRPr="007F7292">
        <w:rPr>
          <w:rFonts w:cstheme="minorHAnsi"/>
          <w:sz w:val="24"/>
          <w:szCs w:val="24"/>
        </w:rPr>
        <w:t xml:space="preserve">Si, par rapport </w:t>
      </w:r>
      <w:r w:rsidR="003B45FF" w:rsidRPr="007F7292">
        <w:rPr>
          <w:rFonts w:cstheme="minorHAnsi"/>
          <w:sz w:val="24"/>
          <w:szCs w:val="24"/>
        </w:rPr>
        <w:t>au</w:t>
      </w:r>
      <w:r w:rsidRPr="007F7292">
        <w:rPr>
          <w:rFonts w:cstheme="minorHAnsi"/>
          <w:sz w:val="24"/>
          <w:szCs w:val="24"/>
        </w:rPr>
        <w:t xml:space="preserve"> devis accepté, des travaux supplémentaires s’avéraient nécessaires, le Réparateur s’engage à en informer le </w:t>
      </w:r>
      <w:r w:rsidR="00376C72" w:rsidRPr="007F7292">
        <w:rPr>
          <w:rFonts w:cstheme="minorHAnsi"/>
          <w:sz w:val="24"/>
          <w:szCs w:val="24"/>
        </w:rPr>
        <w:t>C</w:t>
      </w:r>
      <w:r w:rsidRPr="007F7292">
        <w:rPr>
          <w:rFonts w:cstheme="minorHAnsi"/>
          <w:sz w:val="24"/>
          <w:szCs w:val="24"/>
        </w:rPr>
        <w:t xml:space="preserve">lient.  </w:t>
      </w:r>
    </w:p>
    <w:p w14:paraId="41EE3A00" w14:textId="4D3B6BF2" w:rsidR="008B5522" w:rsidRPr="007F7292" w:rsidRDefault="008B5522" w:rsidP="00643F4B">
      <w:pPr>
        <w:jc w:val="both"/>
        <w:rPr>
          <w:rFonts w:cstheme="minorHAnsi"/>
          <w:sz w:val="24"/>
          <w:szCs w:val="24"/>
        </w:rPr>
      </w:pPr>
      <w:r w:rsidRPr="007F7292">
        <w:rPr>
          <w:rFonts w:cstheme="minorHAnsi"/>
          <w:sz w:val="24"/>
          <w:szCs w:val="24"/>
        </w:rPr>
        <w:t xml:space="preserve">Toutefois, dès lors que le montant de ces travaux supplémentaires ne dépasse pas 20% du prix TTC indiqué sur l’ordre de réparation, le </w:t>
      </w:r>
      <w:r w:rsidR="00376C72" w:rsidRPr="007F7292">
        <w:rPr>
          <w:rFonts w:cstheme="minorHAnsi"/>
          <w:sz w:val="24"/>
          <w:szCs w:val="24"/>
        </w:rPr>
        <w:t>C</w:t>
      </w:r>
      <w:r w:rsidRPr="007F7292">
        <w:rPr>
          <w:rFonts w:cstheme="minorHAnsi"/>
          <w:sz w:val="24"/>
          <w:szCs w:val="24"/>
        </w:rPr>
        <w:t>lient accepte dès à présent de donner son consentement pour l’exécution de ces travaux supplémentaires.</w:t>
      </w:r>
    </w:p>
    <w:p w14:paraId="6B33DE20" w14:textId="4D3597FE" w:rsidR="008B5522" w:rsidRPr="007F7292" w:rsidRDefault="008B5522" w:rsidP="00643F4B">
      <w:pPr>
        <w:jc w:val="both"/>
        <w:rPr>
          <w:rFonts w:cstheme="minorHAnsi"/>
          <w:sz w:val="24"/>
          <w:szCs w:val="24"/>
        </w:rPr>
      </w:pPr>
      <w:r w:rsidRPr="007F7292">
        <w:rPr>
          <w:rFonts w:cstheme="minorHAnsi"/>
          <w:sz w:val="24"/>
          <w:szCs w:val="24"/>
        </w:rPr>
        <w:t>En dehors du cas visé ci-dessus, les travaux supplémentaires devront faire l’objet d’une information et d’un accord suivant les mêmes modalités que l’acceptation du devis.</w:t>
      </w:r>
      <w:r w:rsidR="000769AD" w:rsidRPr="007F7292">
        <w:rPr>
          <w:rFonts w:cstheme="minorHAnsi"/>
          <w:sz w:val="24"/>
          <w:szCs w:val="24"/>
        </w:rPr>
        <w:t xml:space="preserve"> </w:t>
      </w:r>
    </w:p>
    <w:p w14:paraId="3FDD6072" w14:textId="206AA1F4" w:rsidR="008B5522" w:rsidRPr="007F7292" w:rsidRDefault="008B5522" w:rsidP="00643F4B">
      <w:pPr>
        <w:jc w:val="both"/>
        <w:rPr>
          <w:rFonts w:cstheme="minorHAnsi"/>
          <w:sz w:val="24"/>
          <w:szCs w:val="24"/>
        </w:rPr>
      </w:pPr>
      <w:r w:rsidRPr="007F7292">
        <w:rPr>
          <w:rFonts w:cstheme="minorHAnsi"/>
          <w:sz w:val="24"/>
          <w:szCs w:val="24"/>
        </w:rPr>
        <w:t xml:space="preserve">Tant que l'accord du </w:t>
      </w:r>
      <w:r w:rsidR="00376C72" w:rsidRPr="007F7292">
        <w:rPr>
          <w:rFonts w:cstheme="minorHAnsi"/>
          <w:sz w:val="24"/>
          <w:szCs w:val="24"/>
        </w:rPr>
        <w:t>C</w:t>
      </w:r>
      <w:r w:rsidRPr="007F7292">
        <w:rPr>
          <w:rFonts w:cstheme="minorHAnsi"/>
          <w:sz w:val="24"/>
          <w:szCs w:val="24"/>
        </w:rPr>
        <w:t xml:space="preserve">lient n'est pas obtenu, le Réparateur est autorisé à suspendre l'exécution des travaux ; le délai d'exécution prévu sera alors prolongé d'autant. </w:t>
      </w:r>
    </w:p>
    <w:p w14:paraId="0AF88837" w14:textId="4DF50A5E" w:rsidR="00A2752B" w:rsidRPr="007F7292" w:rsidRDefault="008B5522" w:rsidP="00643F4B">
      <w:pPr>
        <w:jc w:val="both"/>
        <w:rPr>
          <w:rFonts w:cstheme="minorHAnsi"/>
          <w:sz w:val="24"/>
          <w:szCs w:val="24"/>
        </w:rPr>
      </w:pPr>
      <w:r w:rsidRPr="007F7292">
        <w:rPr>
          <w:rFonts w:cstheme="minorHAnsi"/>
          <w:sz w:val="24"/>
          <w:szCs w:val="24"/>
        </w:rPr>
        <w:t xml:space="preserve">Si le </w:t>
      </w:r>
      <w:r w:rsidR="00AB603A" w:rsidRPr="007F7292">
        <w:rPr>
          <w:rFonts w:cstheme="minorHAnsi"/>
          <w:sz w:val="24"/>
          <w:szCs w:val="24"/>
        </w:rPr>
        <w:t>C</w:t>
      </w:r>
      <w:r w:rsidRPr="007F7292">
        <w:rPr>
          <w:rFonts w:cstheme="minorHAnsi"/>
          <w:sz w:val="24"/>
          <w:szCs w:val="24"/>
        </w:rPr>
        <w:t>lient refuse les travaux supplémentaires préconisés par le Réparateur</w:t>
      </w:r>
      <w:r w:rsidR="000769AD" w:rsidRPr="007F7292">
        <w:rPr>
          <w:rFonts w:cstheme="minorHAnsi"/>
          <w:sz w:val="24"/>
          <w:szCs w:val="24"/>
        </w:rPr>
        <w:t xml:space="preserve"> ou que le délai de réponse rend impossible l’exécution des travaux dans la journée</w:t>
      </w:r>
      <w:r w:rsidRPr="007F7292">
        <w:rPr>
          <w:rFonts w:cstheme="minorHAnsi"/>
          <w:sz w:val="24"/>
          <w:szCs w:val="24"/>
        </w:rPr>
        <w:t xml:space="preserve">, </w:t>
      </w:r>
      <w:r w:rsidR="000769AD" w:rsidRPr="007F7292">
        <w:rPr>
          <w:rFonts w:cstheme="minorHAnsi"/>
          <w:sz w:val="24"/>
          <w:szCs w:val="24"/>
        </w:rPr>
        <w:t>le Réparateur rendra l’objet des travaux dans son état au moment du dépôt et</w:t>
      </w:r>
      <w:r w:rsidRPr="007F7292">
        <w:rPr>
          <w:rFonts w:cstheme="minorHAnsi"/>
          <w:sz w:val="24"/>
          <w:szCs w:val="24"/>
        </w:rPr>
        <w:t xml:space="preserve"> sera automatiquement dégagé de toute responsabilité, notamment si </w:t>
      </w:r>
      <w:r w:rsidR="000769AD" w:rsidRPr="007F7292">
        <w:rPr>
          <w:rFonts w:cstheme="minorHAnsi"/>
          <w:sz w:val="24"/>
          <w:szCs w:val="24"/>
        </w:rPr>
        <w:t>la non-exécution</w:t>
      </w:r>
      <w:r w:rsidRPr="007F7292">
        <w:rPr>
          <w:rFonts w:cstheme="minorHAnsi"/>
          <w:sz w:val="24"/>
          <w:szCs w:val="24"/>
        </w:rPr>
        <w:t xml:space="preserve"> </w:t>
      </w:r>
      <w:r w:rsidR="000769AD" w:rsidRPr="007F7292">
        <w:rPr>
          <w:rFonts w:cstheme="minorHAnsi"/>
          <w:sz w:val="24"/>
          <w:szCs w:val="24"/>
        </w:rPr>
        <w:t>de</w:t>
      </w:r>
      <w:r w:rsidRPr="007F7292">
        <w:rPr>
          <w:rFonts w:cstheme="minorHAnsi"/>
          <w:sz w:val="24"/>
          <w:szCs w:val="24"/>
        </w:rPr>
        <w:t>sdits travaux risque d’altérer le matériel et/ou sa sécurité à l’usage.</w:t>
      </w:r>
    </w:p>
    <w:p w14:paraId="3FAE2B4D" w14:textId="77777777" w:rsidR="00234D68" w:rsidRPr="007F7292" w:rsidRDefault="00234D68" w:rsidP="00643F4B">
      <w:pPr>
        <w:jc w:val="both"/>
        <w:rPr>
          <w:rFonts w:cstheme="minorHAnsi"/>
          <w:sz w:val="24"/>
          <w:szCs w:val="24"/>
        </w:rPr>
      </w:pPr>
    </w:p>
    <w:p w14:paraId="5775B7C6" w14:textId="6BFAE05E" w:rsidR="00234D68" w:rsidRPr="007F7292" w:rsidRDefault="00234D68"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4</w:t>
      </w:r>
      <w:r w:rsidR="00643F4B" w:rsidRPr="007F7292">
        <w:rPr>
          <w:rFonts w:cstheme="minorHAnsi"/>
          <w:sz w:val="24"/>
          <w:szCs w:val="24"/>
        </w:rPr>
        <w:fldChar w:fldCharType="end"/>
      </w:r>
      <w:r w:rsidRPr="007F7292">
        <w:rPr>
          <w:rFonts w:cstheme="minorHAnsi"/>
          <w:sz w:val="24"/>
          <w:szCs w:val="24"/>
        </w:rPr>
        <w:t xml:space="preserve"> : Prix</w:t>
      </w:r>
    </w:p>
    <w:p w14:paraId="5A181496" w14:textId="4F421EAA" w:rsidR="00234D68" w:rsidRPr="007F7292" w:rsidRDefault="00234D68" w:rsidP="00643F4B">
      <w:pPr>
        <w:jc w:val="both"/>
        <w:rPr>
          <w:rFonts w:cstheme="minorHAnsi"/>
          <w:sz w:val="24"/>
          <w:szCs w:val="24"/>
        </w:rPr>
      </w:pPr>
      <w:r w:rsidRPr="007F7292">
        <w:rPr>
          <w:rFonts w:cstheme="minorHAnsi"/>
          <w:sz w:val="24"/>
          <w:szCs w:val="24"/>
        </w:rPr>
        <w:t xml:space="preserve">Les tarifs </w:t>
      </w:r>
      <w:r w:rsidR="00F437F0" w:rsidRPr="007F7292">
        <w:rPr>
          <w:rFonts w:cstheme="minorHAnsi"/>
          <w:sz w:val="24"/>
          <w:szCs w:val="24"/>
        </w:rPr>
        <w:t xml:space="preserve">TTC </w:t>
      </w:r>
      <w:r w:rsidR="004F432E">
        <w:rPr>
          <w:rFonts w:cstheme="minorHAnsi"/>
          <w:sz w:val="24"/>
          <w:szCs w:val="24"/>
        </w:rPr>
        <w:t xml:space="preserve">de la Main d’Œuvre </w:t>
      </w:r>
      <w:r w:rsidRPr="007F7292">
        <w:rPr>
          <w:rFonts w:cstheme="minorHAnsi"/>
          <w:sz w:val="24"/>
          <w:szCs w:val="24"/>
        </w:rPr>
        <w:t>appliqués par le Réparateur font l’objet d’un affichage conformément aux dispositions législatives et réglementaires en vigueur.</w:t>
      </w:r>
    </w:p>
    <w:p w14:paraId="26F890B2" w14:textId="66F54D64" w:rsidR="00234D68" w:rsidRPr="007F7292" w:rsidRDefault="00426FBB" w:rsidP="00643F4B">
      <w:pPr>
        <w:jc w:val="both"/>
        <w:rPr>
          <w:rFonts w:cstheme="minorHAnsi"/>
          <w:sz w:val="24"/>
          <w:szCs w:val="24"/>
        </w:rPr>
      </w:pPr>
      <w:r w:rsidRPr="007F7292">
        <w:rPr>
          <w:rFonts w:cstheme="minorHAnsi"/>
          <w:sz w:val="24"/>
          <w:szCs w:val="24"/>
        </w:rPr>
        <w:t>Les prix</w:t>
      </w:r>
      <w:r w:rsidR="00234D68" w:rsidRPr="007F7292">
        <w:rPr>
          <w:rFonts w:cstheme="minorHAnsi"/>
          <w:sz w:val="24"/>
          <w:szCs w:val="24"/>
        </w:rPr>
        <w:t xml:space="preserve"> sont exprimés en euros et déterminés par référence au tarif en vigueur au jour de la signature de l’ordre de réparation. Sous réserve de l’application de la législation en vigueur, le tarif affiché peut être révisé à tout moment. </w:t>
      </w:r>
    </w:p>
    <w:p w14:paraId="3B630C74" w14:textId="420855F0" w:rsidR="00234D68" w:rsidRPr="007F7292" w:rsidRDefault="00234D68" w:rsidP="00643F4B">
      <w:pPr>
        <w:jc w:val="both"/>
        <w:rPr>
          <w:rFonts w:cstheme="minorHAnsi"/>
          <w:sz w:val="24"/>
          <w:szCs w:val="24"/>
        </w:rPr>
      </w:pPr>
      <w:r w:rsidRPr="007F7292">
        <w:rPr>
          <w:rFonts w:cstheme="minorHAnsi"/>
          <w:sz w:val="24"/>
          <w:szCs w:val="24"/>
        </w:rPr>
        <w:t xml:space="preserve">Sauf dispositions particulières, toute opération de transport (cycle, pièces détachées) demeure à la charge du </w:t>
      </w:r>
      <w:r w:rsidR="000155F9" w:rsidRPr="007F7292">
        <w:rPr>
          <w:rFonts w:cstheme="minorHAnsi"/>
          <w:sz w:val="24"/>
          <w:szCs w:val="24"/>
        </w:rPr>
        <w:t>Client</w:t>
      </w:r>
      <w:r w:rsidRPr="007F7292">
        <w:rPr>
          <w:rFonts w:cstheme="minorHAnsi"/>
          <w:sz w:val="24"/>
          <w:szCs w:val="24"/>
        </w:rPr>
        <w:t>.</w:t>
      </w:r>
    </w:p>
    <w:p w14:paraId="5C5AAF37" w14:textId="77777777" w:rsidR="00234D68" w:rsidRPr="007F7292" w:rsidRDefault="00234D68" w:rsidP="00643F4B">
      <w:pPr>
        <w:jc w:val="both"/>
        <w:rPr>
          <w:rFonts w:cstheme="minorHAnsi"/>
          <w:sz w:val="24"/>
          <w:szCs w:val="24"/>
        </w:rPr>
      </w:pPr>
    </w:p>
    <w:p w14:paraId="2908E982" w14:textId="77777777" w:rsidR="002C32CD" w:rsidRDefault="002C32CD" w:rsidP="00643F4B">
      <w:pPr>
        <w:pStyle w:val="Lgende"/>
        <w:jc w:val="both"/>
        <w:rPr>
          <w:rFonts w:cstheme="minorHAnsi"/>
          <w:sz w:val="24"/>
          <w:szCs w:val="24"/>
        </w:rPr>
      </w:pPr>
    </w:p>
    <w:p w14:paraId="554669F7" w14:textId="35D7A968" w:rsidR="00234D68" w:rsidRPr="007F7292" w:rsidRDefault="00234D68" w:rsidP="00643F4B">
      <w:pPr>
        <w:pStyle w:val="Lgende"/>
        <w:jc w:val="both"/>
        <w:rPr>
          <w:rFonts w:cstheme="minorHAnsi"/>
          <w:sz w:val="24"/>
          <w:szCs w:val="24"/>
        </w:rPr>
      </w:pPr>
      <w:r w:rsidRPr="007F7292">
        <w:rPr>
          <w:rFonts w:cstheme="minorHAnsi"/>
          <w:sz w:val="24"/>
          <w:szCs w:val="24"/>
        </w:rPr>
        <w:lastRenderedPageBreak/>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5</w:t>
      </w:r>
      <w:r w:rsidR="00643F4B" w:rsidRPr="007F7292">
        <w:rPr>
          <w:rFonts w:cstheme="minorHAnsi"/>
          <w:sz w:val="24"/>
          <w:szCs w:val="24"/>
        </w:rPr>
        <w:fldChar w:fldCharType="end"/>
      </w:r>
      <w:r w:rsidRPr="007F7292">
        <w:rPr>
          <w:rFonts w:cstheme="minorHAnsi"/>
          <w:sz w:val="24"/>
          <w:szCs w:val="24"/>
        </w:rPr>
        <w:t xml:space="preserve"> : Délai d’exécution</w:t>
      </w:r>
    </w:p>
    <w:p w14:paraId="095C1CB9" w14:textId="7E62BCDE" w:rsidR="00234D68" w:rsidRPr="007F7292" w:rsidRDefault="00234D68" w:rsidP="00643F4B">
      <w:pPr>
        <w:jc w:val="both"/>
        <w:rPr>
          <w:rFonts w:cstheme="minorHAnsi"/>
          <w:sz w:val="24"/>
          <w:szCs w:val="24"/>
        </w:rPr>
      </w:pPr>
      <w:r w:rsidRPr="007F7292">
        <w:rPr>
          <w:rFonts w:cstheme="minorHAnsi"/>
          <w:sz w:val="24"/>
          <w:szCs w:val="24"/>
        </w:rPr>
        <w:t xml:space="preserve">Le Réparateur s’engage à faire ses meilleurs efforts pour restituer en fin de journée tout cycle qui lui sera confié, à partir du moment où il aura accepté la réparation. Il s’engage à tenir informé le </w:t>
      </w:r>
      <w:r w:rsidR="00F437F0" w:rsidRPr="007F7292">
        <w:rPr>
          <w:rFonts w:cstheme="minorHAnsi"/>
          <w:sz w:val="24"/>
          <w:szCs w:val="24"/>
        </w:rPr>
        <w:t>C</w:t>
      </w:r>
      <w:r w:rsidRPr="007F7292">
        <w:rPr>
          <w:rFonts w:cstheme="minorHAnsi"/>
          <w:sz w:val="24"/>
          <w:szCs w:val="24"/>
        </w:rPr>
        <w:t>lient en cas de retard ou d’abandon de l’intervention. Le non-respect d’un délai d’exécution annoncé par le Réparateur ne donne lieu à aucune indemnité.</w:t>
      </w:r>
    </w:p>
    <w:p w14:paraId="6062AA0B" w14:textId="0A9A99FD" w:rsidR="002C32CD" w:rsidRDefault="00234D68" w:rsidP="00643F4B">
      <w:pPr>
        <w:jc w:val="both"/>
        <w:rPr>
          <w:rFonts w:cstheme="minorHAnsi"/>
          <w:sz w:val="24"/>
          <w:szCs w:val="24"/>
        </w:rPr>
      </w:pPr>
      <w:r w:rsidRPr="007F7292">
        <w:rPr>
          <w:rFonts w:cstheme="minorHAnsi"/>
          <w:sz w:val="24"/>
          <w:szCs w:val="24"/>
        </w:rPr>
        <w:t xml:space="preserve">L’engagement d’intervention dans la journée n’est donné qu’à titre indicatif et ne tient pas compte des éventuels aléas (climatiques, perturbations de l’accès à l’espace public ou privé, manifestations), des travaux supplémentaires que le Réparateur ne pouvait raisonnablement prévoir sur le cycle du Client ou d’un précédent Client, des réparations supplémentaires demandées par le Client ou un précédent Client, des retards imprévisibles dus à une rupture de stock de pièces détachées, des problèmes d’acheminement des pièces détachées, ou des évènements indépendants de la volonté du Réparateur tels que définis à </w:t>
      </w:r>
      <w:r w:rsidR="00EA50F3" w:rsidRPr="007F7292">
        <w:rPr>
          <w:rFonts w:cstheme="minorHAnsi"/>
          <w:sz w:val="24"/>
          <w:szCs w:val="24"/>
        </w:rPr>
        <w:t>la</w:t>
      </w:r>
      <w:r w:rsidR="00643F4B" w:rsidRPr="007F7292">
        <w:rPr>
          <w:rFonts w:cstheme="minorHAnsi"/>
          <w:sz w:val="24"/>
          <w:szCs w:val="24"/>
        </w:rPr>
        <w:t xml:space="preserve"> </w:t>
      </w:r>
      <w:r w:rsidR="00643F4B" w:rsidRPr="007F7292">
        <w:rPr>
          <w:rFonts w:cstheme="minorHAnsi"/>
          <w:sz w:val="24"/>
          <w:szCs w:val="24"/>
        </w:rPr>
        <w:fldChar w:fldCharType="begin"/>
      </w:r>
      <w:r w:rsidR="00643F4B" w:rsidRPr="007F7292">
        <w:rPr>
          <w:rFonts w:cstheme="minorHAnsi"/>
          <w:sz w:val="24"/>
          <w:szCs w:val="24"/>
        </w:rPr>
        <w:instrText xml:space="preserve"> REF _Ref72785069 \h  \* MERGEFORMAT </w:instrText>
      </w:r>
      <w:r w:rsidR="00643F4B" w:rsidRPr="007F7292">
        <w:rPr>
          <w:rFonts w:cstheme="minorHAnsi"/>
          <w:sz w:val="24"/>
          <w:szCs w:val="24"/>
        </w:rPr>
      </w:r>
      <w:r w:rsidR="00643F4B" w:rsidRPr="007F7292">
        <w:rPr>
          <w:rFonts w:cstheme="minorHAnsi"/>
          <w:sz w:val="24"/>
          <w:szCs w:val="24"/>
        </w:rPr>
        <w:fldChar w:fldCharType="separate"/>
      </w:r>
      <w:r w:rsidR="00050648" w:rsidRPr="007F7292">
        <w:rPr>
          <w:rFonts w:cstheme="minorHAnsi"/>
          <w:sz w:val="24"/>
          <w:szCs w:val="24"/>
        </w:rPr>
        <w:t>Clause n°</w:t>
      </w:r>
      <w:r w:rsidR="00050648">
        <w:rPr>
          <w:rFonts w:cstheme="minorHAnsi"/>
          <w:noProof/>
          <w:sz w:val="24"/>
          <w:szCs w:val="24"/>
        </w:rPr>
        <w:t>14</w:t>
      </w:r>
      <w:r w:rsidR="00050648" w:rsidRPr="007F7292">
        <w:rPr>
          <w:rFonts w:cstheme="minorHAnsi"/>
          <w:sz w:val="24"/>
          <w:szCs w:val="24"/>
        </w:rPr>
        <w:t xml:space="preserve"> : Force majeure</w:t>
      </w:r>
      <w:r w:rsidR="00643F4B" w:rsidRPr="007F7292">
        <w:rPr>
          <w:rFonts w:cstheme="minorHAnsi"/>
          <w:sz w:val="24"/>
          <w:szCs w:val="24"/>
        </w:rPr>
        <w:fldChar w:fldCharType="end"/>
      </w:r>
      <w:r w:rsidRPr="007F7292">
        <w:rPr>
          <w:rFonts w:cstheme="minorHAnsi"/>
          <w:sz w:val="24"/>
          <w:szCs w:val="24"/>
        </w:rPr>
        <w:t>.  Dans ces cas, une décision d’abandon d’intervention pourra être prise par le Réparateur et un rendez-vous ultérieur pourra être proposé.</w:t>
      </w:r>
      <w:r w:rsidR="00EA50F3" w:rsidRPr="007F7292">
        <w:rPr>
          <w:rFonts w:cstheme="minorHAnsi"/>
          <w:sz w:val="24"/>
          <w:szCs w:val="24"/>
        </w:rPr>
        <w:t xml:space="preserve"> </w:t>
      </w:r>
    </w:p>
    <w:p w14:paraId="297928F5" w14:textId="44224E6C" w:rsidR="00EA50F3" w:rsidRPr="007F7292" w:rsidRDefault="00EA50F3" w:rsidP="00643F4B">
      <w:pPr>
        <w:jc w:val="both"/>
        <w:rPr>
          <w:rFonts w:cstheme="minorHAnsi"/>
          <w:sz w:val="24"/>
          <w:szCs w:val="24"/>
        </w:rPr>
      </w:pPr>
      <w:r w:rsidRPr="007F7292">
        <w:rPr>
          <w:rFonts w:cstheme="minorHAnsi"/>
          <w:sz w:val="24"/>
          <w:szCs w:val="24"/>
        </w:rPr>
        <w:t>Seul le Réparateur pourra déterminer si les conditions climatiques sont acceptables ou non.</w:t>
      </w:r>
    </w:p>
    <w:p w14:paraId="0230E06F" w14:textId="77777777" w:rsidR="00082483" w:rsidRPr="007F7292" w:rsidRDefault="00082483" w:rsidP="00643F4B">
      <w:pPr>
        <w:jc w:val="both"/>
        <w:rPr>
          <w:rFonts w:cstheme="minorHAnsi"/>
          <w:sz w:val="24"/>
          <w:szCs w:val="24"/>
        </w:rPr>
      </w:pPr>
    </w:p>
    <w:p w14:paraId="6E477EDE" w14:textId="4D6F6087" w:rsidR="00082483" w:rsidRPr="007F7292" w:rsidRDefault="00082483"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6</w:t>
      </w:r>
      <w:r w:rsidR="00643F4B" w:rsidRPr="007F7292">
        <w:rPr>
          <w:rFonts w:cstheme="minorHAnsi"/>
          <w:sz w:val="24"/>
          <w:szCs w:val="24"/>
        </w:rPr>
        <w:fldChar w:fldCharType="end"/>
      </w:r>
      <w:r w:rsidRPr="007F7292">
        <w:rPr>
          <w:rFonts w:cstheme="minorHAnsi"/>
          <w:sz w:val="24"/>
          <w:szCs w:val="24"/>
        </w:rPr>
        <w:t xml:space="preserve"> : Retrait du matériel</w:t>
      </w:r>
    </w:p>
    <w:p w14:paraId="7A53C956" w14:textId="22BA23A2" w:rsidR="00AB603A" w:rsidRPr="007F7292" w:rsidRDefault="00AB603A" w:rsidP="00643F4B">
      <w:pPr>
        <w:jc w:val="both"/>
        <w:rPr>
          <w:rFonts w:cstheme="minorHAnsi"/>
          <w:sz w:val="24"/>
          <w:szCs w:val="24"/>
        </w:rPr>
      </w:pPr>
      <w:r w:rsidRPr="007F7292">
        <w:rPr>
          <w:rFonts w:cstheme="minorHAnsi"/>
          <w:sz w:val="24"/>
          <w:szCs w:val="24"/>
        </w:rPr>
        <w:t xml:space="preserve">Selon les usages de la profession, la mise à disposition du matériel est notifiée au </w:t>
      </w:r>
      <w:r w:rsidR="000155F9" w:rsidRPr="007F7292">
        <w:rPr>
          <w:rFonts w:cstheme="minorHAnsi"/>
          <w:sz w:val="24"/>
          <w:szCs w:val="24"/>
        </w:rPr>
        <w:t>Client</w:t>
      </w:r>
      <w:r w:rsidRPr="007F7292">
        <w:rPr>
          <w:rFonts w:cstheme="minorHAnsi"/>
          <w:sz w:val="24"/>
          <w:szCs w:val="24"/>
        </w:rPr>
        <w:t xml:space="preserve"> par tout moyen, le plus souvent verbalement.</w:t>
      </w:r>
    </w:p>
    <w:p w14:paraId="47DB0621" w14:textId="2C07A314" w:rsidR="00082483" w:rsidRPr="007F7292" w:rsidRDefault="00082483" w:rsidP="00643F4B">
      <w:pPr>
        <w:jc w:val="both"/>
        <w:rPr>
          <w:rFonts w:cstheme="minorHAnsi"/>
          <w:sz w:val="24"/>
          <w:szCs w:val="24"/>
        </w:rPr>
      </w:pPr>
      <w:r w:rsidRPr="007F7292">
        <w:rPr>
          <w:rFonts w:cstheme="minorHAnsi"/>
          <w:sz w:val="24"/>
          <w:szCs w:val="24"/>
        </w:rPr>
        <w:t xml:space="preserve">Au moment du retrait du matériel, le </w:t>
      </w:r>
      <w:r w:rsidR="000155F9" w:rsidRPr="007F7292">
        <w:rPr>
          <w:rFonts w:cstheme="minorHAnsi"/>
          <w:sz w:val="24"/>
          <w:szCs w:val="24"/>
        </w:rPr>
        <w:t>Client</w:t>
      </w:r>
      <w:r w:rsidRPr="007F7292">
        <w:rPr>
          <w:rFonts w:cstheme="minorHAnsi"/>
          <w:sz w:val="24"/>
          <w:szCs w:val="24"/>
        </w:rPr>
        <w:t xml:space="preserve"> est tenu de vérifier son état et de formuler toute réserve utile au Réparateur, notamment sur son état apparent. À défaut de réserve, le matériel est réputé retiré en bon état.</w:t>
      </w:r>
    </w:p>
    <w:p w14:paraId="38870704" w14:textId="06F5445C" w:rsidR="00082483" w:rsidRPr="007F7292" w:rsidRDefault="00082483" w:rsidP="00643F4B">
      <w:pPr>
        <w:jc w:val="both"/>
        <w:rPr>
          <w:rFonts w:cstheme="minorHAnsi"/>
          <w:sz w:val="24"/>
          <w:szCs w:val="24"/>
        </w:rPr>
      </w:pPr>
      <w:r w:rsidRPr="007F7292">
        <w:rPr>
          <w:rFonts w:cstheme="minorHAnsi"/>
          <w:sz w:val="24"/>
          <w:szCs w:val="24"/>
        </w:rPr>
        <w:t xml:space="preserve">Les pièces dont le remplacement a été réglé par le </w:t>
      </w:r>
      <w:r w:rsidR="00F437F0" w:rsidRPr="007F7292">
        <w:rPr>
          <w:rFonts w:cstheme="minorHAnsi"/>
          <w:sz w:val="24"/>
          <w:szCs w:val="24"/>
        </w:rPr>
        <w:t>C</w:t>
      </w:r>
      <w:r w:rsidRPr="007F7292">
        <w:rPr>
          <w:rFonts w:cstheme="minorHAnsi"/>
          <w:sz w:val="24"/>
          <w:szCs w:val="24"/>
        </w:rPr>
        <w:t>lient peuvent être mises à la disposition de ce dernier sur simple demande au moment de la commande des travaux, à l’exception de celles remplacées en échange standard ou transmises à un centre d’expertise du constructeur à l’occasion d’une demande de garantie</w:t>
      </w:r>
      <w:r w:rsidR="00F437F0" w:rsidRPr="007F7292">
        <w:rPr>
          <w:rFonts w:cstheme="minorHAnsi"/>
          <w:sz w:val="24"/>
          <w:szCs w:val="24"/>
        </w:rPr>
        <w:t xml:space="preserve"> au titre d’une prestation réalisée par Atelier REVI</w:t>
      </w:r>
      <w:r w:rsidR="004F432E">
        <w:rPr>
          <w:rFonts w:cstheme="minorHAnsi"/>
          <w:sz w:val="24"/>
          <w:szCs w:val="24"/>
        </w:rPr>
        <w:t xml:space="preserve"> Services</w:t>
      </w:r>
      <w:r w:rsidRPr="007F7292">
        <w:rPr>
          <w:rFonts w:cstheme="minorHAnsi"/>
          <w:sz w:val="24"/>
          <w:szCs w:val="24"/>
        </w:rPr>
        <w:t>.</w:t>
      </w:r>
    </w:p>
    <w:p w14:paraId="532EE696" w14:textId="5549806B" w:rsidR="00082483" w:rsidRDefault="00082483" w:rsidP="00643F4B">
      <w:pPr>
        <w:jc w:val="both"/>
        <w:rPr>
          <w:rFonts w:cstheme="minorHAnsi"/>
          <w:sz w:val="24"/>
          <w:szCs w:val="24"/>
        </w:rPr>
      </w:pPr>
      <w:r w:rsidRPr="007F7292">
        <w:rPr>
          <w:rFonts w:cstheme="minorHAnsi"/>
          <w:sz w:val="24"/>
          <w:szCs w:val="24"/>
        </w:rPr>
        <w:t>Le Réparateur peut disposer librement des pièces non réclamées</w:t>
      </w:r>
      <w:r w:rsidR="00F437F0" w:rsidRPr="007F7292">
        <w:rPr>
          <w:rFonts w:cstheme="minorHAnsi"/>
          <w:sz w:val="24"/>
          <w:szCs w:val="24"/>
        </w:rPr>
        <w:t>.</w:t>
      </w:r>
    </w:p>
    <w:p w14:paraId="7FD05BAA" w14:textId="77777777" w:rsidR="00B019B6" w:rsidRPr="007F7292" w:rsidRDefault="00B019B6" w:rsidP="00643F4B">
      <w:pPr>
        <w:jc w:val="both"/>
        <w:rPr>
          <w:rFonts w:cstheme="minorHAnsi"/>
          <w:sz w:val="24"/>
          <w:szCs w:val="24"/>
        </w:rPr>
      </w:pPr>
    </w:p>
    <w:p w14:paraId="0E80F99F" w14:textId="5AF2E037" w:rsidR="00AB603A" w:rsidRPr="007F7292" w:rsidRDefault="00AB603A"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7</w:t>
      </w:r>
      <w:r w:rsidR="00643F4B" w:rsidRPr="007F7292">
        <w:rPr>
          <w:rFonts w:cstheme="minorHAnsi"/>
          <w:sz w:val="24"/>
          <w:szCs w:val="24"/>
        </w:rPr>
        <w:fldChar w:fldCharType="end"/>
      </w:r>
      <w:r w:rsidRPr="007F7292">
        <w:rPr>
          <w:rFonts w:cstheme="minorHAnsi"/>
          <w:sz w:val="24"/>
          <w:szCs w:val="24"/>
        </w:rPr>
        <w:t xml:space="preserve"> : Frais de restitution et de garde</w:t>
      </w:r>
    </w:p>
    <w:p w14:paraId="4B66C550" w14:textId="5DFF8991" w:rsidR="00546BED" w:rsidRPr="00546BED" w:rsidRDefault="00546BED" w:rsidP="00643F4B">
      <w:pPr>
        <w:jc w:val="both"/>
        <w:rPr>
          <w:rFonts w:cstheme="minorHAnsi"/>
          <w:color w:val="000000"/>
          <w:spacing w:val="2"/>
          <w:sz w:val="24"/>
          <w:szCs w:val="24"/>
        </w:rPr>
      </w:pPr>
      <w:r w:rsidRPr="00546BED">
        <w:rPr>
          <w:rFonts w:cstheme="minorHAnsi"/>
          <w:color w:val="000000"/>
          <w:spacing w:val="2"/>
          <w:sz w:val="24"/>
          <w:szCs w:val="24"/>
        </w:rPr>
        <w:t>Le transfert des risques intervient lors de la remise du cycle. Sauf accord contraire, le cycle doit être repris dès la fin de la réparation et/ou au plus tard à l’heure de fermeture de l’espace itinérant de l’Atelier REVI</w:t>
      </w:r>
      <w:r w:rsidR="004F432E">
        <w:rPr>
          <w:rFonts w:cstheme="minorHAnsi"/>
          <w:color w:val="000000"/>
          <w:spacing w:val="2"/>
          <w:sz w:val="24"/>
          <w:szCs w:val="24"/>
        </w:rPr>
        <w:t xml:space="preserve"> Services, le plus souvent à 17h</w:t>
      </w:r>
      <w:r w:rsidRPr="00546BED">
        <w:rPr>
          <w:rFonts w:cstheme="minorHAnsi"/>
          <w:color w:val="000000"/>
          <w:spacing w:val="2"/>
          <w:sz w:val="24"/>
          <w:szCs w:val="24"/>
        </w:rPr>
        <w:t>.</w:t>
      </w:r>
    </w:p>
    <w:p w14:paraId="620F62A1" w14:textId="4D58FB48" w:rsidR="00546BED" w:rsidRDefault="00AB603A" w:rsidP="00643F4B">
      <w:pPr>
        <w:jc w:val="both"/>
        <w:rPr>
          <w:rFonts w:cstheme="minorHAnsi"/>
          <w:sz w:val="24"/>
          <w:szCs w:val="24"/>
        </w:rPr>
      </w:pPr>
      <w:r w:rsidRPr="007F7292">
        <w:rPr>
          <w:rFonts w:cstheme="minorHAnsi"/>
          <w:sz w:val="24"/>
          <w:szCs w:val="24"/>
        </w:rPr>
        <w:lastRenderedPageBreak/>
        <w:t xml:space="preserve">En cas de non-retrait </w:t>
      </w:r>
      <w:r w:rsidR="004F432E" w:rsidRPr="007F7292">
        <w:rPr>
          <w:rFonts w:cstheme="minorHAnsi"/>
          <w:sz w:val="24"/>
          <w:szCs w:val="24"/>
        </w:rPr>
        <w:t>en fin de journée</w:t>
      </w:r>
      <w:r w:rsidR="004F432E" w:rsidRPr="007F7292">
        <w:rPr>
          <w:rFonts w:cstheme="minorHAnsi"/>
          <w:sz w:val="24"/>
          <w:szCs w:val="24"/>
        </w:rPr>
        <w:t xml:space="preserve"> </w:t>
      </w:r>
      <w:r w:rsidR="00F437F0" w:rsidRPr="007F7292">
        <w:rPr>
          <w:rFonts w:cstheme="minorHAnsi"/>
          <w:sz w:val="24"/>
          <w:szCs w:val="24"/>
        </w:rPr>
        <w:t>du cycle confié</w:t>
      </w:r>
      <w:r w:rsidRPr="007F7292">
        <w:rPr>
          <w:rFonts w:cstheme="minorHAnsi"/>
          <w:sz w:val="24"/>
          <w:szCs w:val="24"/>
        </w:rPr>
        <w:t xml:space="preserve">, une notification écrite sera envoyée au Client pour lui indiquer le moyen de restitution du cycle, soit un retrait ultérieur à un lieu et à un horaire </w:t>
      </w:r>
      <w:r w:rsidR="00F437F0" w:rsidRPr="007F7292">
        <w:rPr>
          <w:rFonts w:cstheme="minorHAnsi"/>
          <w:sz w:val="24"/>
          <w:szCs w:val="24"/>
        </w:rPr>
        <w:t>choisi par le Réparateur</w:t>
      </w:r>
      <w:r w:rsidRPr="007F7292">
        <w:rPr>
          <w:rFonts w:cstheme="minorHAnsi"/>
          <w:sz w:val="24"/>
          <w:szCs w:val="24"/>
        </w:rPr>
        <w:t>, soit un dépôt sécurisé par cadenas à code dont le code sera communiqué après paiement</w:t>
      </w:r>
      <w:r w:rsidR="004F432E">
        <w:rPr>
          <w:rFonts w:cstheme="minorHAnsi"/>
          <w:sz w:val="24"/>
          <w:szCs w:val="24"/>
        </w:rPr>
        <w:t xml:space="preserve"> (envoi d’un lien de paiement dans ce cas)</w:t>
      </w:r>
      <w:r w:rsidRPr="007F7292">
        <w:rPr>
          <w:rFonts w:cstheme="minorHAnsi"/>
          <w:sz w:val="24"/>
          <w:szCs w:val="24"/>
        </w:rPr>
        <w:t>. Le Réparateur sera en droit de facturer</w:t>
      </w:r>
      <w:r w:rsidR="00A82708" w:rsidRPr="007F7292">
        <w:rPr>
          <w:rFonts w:cstheme="minorHAnsi"/>
          <w:sz w:val="24"/>
          <w:szCs w:val="24"/>
        </w:rPr>
        <w:t xml:space="preserve"> des frais de restitution tardive</w:t>
      </w:r>
      <w:r w:rsidRPr="007F7292">
        <w:rPr>
          <w:rFonts w:cstheme="minorHAnsi"/>
          <w:sz w:val="24"/>
          <w:szCs w:val="24"/>
        </w:rPr>
        <w:t xml:space="preserve">. </w:t>
      </w:r>
      <w:r w:rsidR="00546BED">
        <w:rPr>
          <w:rFonts w:cstheme="minorHAnsi"/>
          <w:sz w:val="24"/>
          <w:szCs w:val="24"/>
        </w:rPr>
        <w:t xml:space="preserve">En cas </w:t>
      </w:r>
      <w:r w:rsidR="008C621B">
        <w:rPr>
          <w:rFonts w:cstheme="minorHAnsi"/>
          <w:sz w:val="24"/>
          <w:szCs w:val="24"/>
        </w:rPr>
        <w:t xml:space="preserve">d’absence de </w:t>
      </w:r>
      <w:r w:rsidR="00546BED">
        <w:rPr>
          <w:rFonts w:cstheme="minorHAnsi"/>
          <w:sz w:val="24"/>
          <w:szCs w:val="24"/>
        </w:rPr>
        <w:t xml:space="preserve">réponse de la part du Client ou en </w:t>
      </w:r>
      <w:r w:rsidR="00546BED" w:rsidRPr="004F432E">
        <w:rPr>
          <w:rFonts w:cstheme="minorHAnsi"/>
          <w:sz w:val="24"/>
          <w:szCs w:val="24"/>
        </w:rPr>
        <w:t xml:space="preserve">cas </w:t>
      </w:r>
      <w:r w:rsidR="00B019B6" w:rsidRPr="004F432E">
        <w:rPr>
          <w:rFonts w:cstheme="minorHAnsi"/>
          <w:sz w:val="24"/>
          <w:szCs w:val="24"/>
        </w:rPr>
        <w:t xml:space="preserve">de désaccord </w:t>
      </w:r>
      <w:r w:rsidR="00546BED" w:rsidRPr="004F432E">
        <w:rPr>
          <w:rFonts w:cstheme="minorHAnsi"/>
          <w:sz w:val="24"/>
          <w:szCs w:val="24"/>
        </w:rPr>
        <w:t xml:space="preserve">du Client, </w:t>
      </w:r>
      <w:r w:rsidR="008C621B" w:rsidRPr="004F432E">
        <w:rPr>
          <w:rFonts w:cstheme="minorHAnsi"/>
          <w:sz w:val="24"/>
          <w:szCs w:val="24"/>
        </w:rPr>
        <w:t>le Réparateur</w:t>
      </w:r>
      <w:r w:rsidR="00546BED" w:rsidRPr="004F432E">
        <w:rPr>
          <w:rFonts w:cstheme="minorHAnsi"/>
          <w:sz w:val="24"/>
          <w:szCs w:val="24"/>
        </w:rPr>
        <w:t xml:space="preserve"> pourra entreposer le cycle à l’extérieur aux risques et périls du Client</w:t>
      </w:r>
      <w:r w:rsidR="00B019B6" w:rsidRPr="004F432E">
        <w:rPr>
          <w:rFonts w:cstheme="minorHAnsi"/>
          <w:sz w:val="24"/>
          <w:szCs w:val="24"/>
        </w:rPr>
        <w:t xml:space="preserve">. </w:t>
      </w:r>
      <w:r w:rsidR="00B019B6" w:rsidRPr="004F432E">
        <w:rPr>
          <w:rFonts w:cstheme="minorHAnsi"/>
          <w:color w:val="000000"/>
          <w:spacing w:val="2"/>
          <w:sz w:val="24"/>
          <w:szCs w:val="24"/>
        </w:rPr>
        <w:t>Le transfert des risques est alors réputé avoir eu lieu à l’heure de fermeture de l’Atelier REVI</w:t>
      </w:r>
      <w:r w:rsidR="004F432E" w:rsidRPr="004F432E">
        <w:rPr>
          <w:rFonts w:cstheme="minorHAnsi"/>
          <w:color w:val="000000"/>
          <w:spacing w:val="2"/>
          <w:sz w:val="24"/>
          <w:szCs w:val="24"/>
        </w:rPr>
        <w:t xml:space="preserve"> Services</w:t>
      </w:r>
      <w:r w:rsidR="00B019B6" w:rsidRPr="004F432E">
        <w:rPr>
          <w:rFonts w:cstheme="minorHAnsi"/>
          <w:color w:val="000000"/>
          <w:spacing w:val="2"/>
          <w:sz w:val="24"/>
          <w:szCs w:val="24"/>
        </w:rPr>
        <w:t xml:space="preserve"> le jour de l’intervention.</w:t>
      </w:r>
    </w:p>
    <w:p w14:paraId="25D31F42" w14:textId="2F62E9F7" w:rsidR="00B019B6" w:rsidRPr="007F7292" w:rsidRDefault="00B019B6" w:rsidP="00643F4B">
      <w:pPr>
        <w:jc w:val="both"/>
        <w:rPr>
          <w:rFonts w:cstheme="minorHAnsi"/>
          <w:sz w:val="24"/>
          <w:szCs w:val="24"/>
        </w:rPr>
      </w:pPr>
      <w:r w:rsidRPr="007F7292">
        <w:rPr>
          <w:rFonts w:cstheme="minorHAnsi"/>
          <w:sz w:val="24"/>
          <w:szCs w:val="24"/>
        </w:rPr>
        <w:t>Aucune responsabilité ne pourra être retenue contre le Réparateur en cas de dégradation ou de vol du cycle lors du déplacement et/ou du parcage.</w:t>
      </w:r>
    </w:p>
    <w:p w14:paraId="31DF2B0E" w14:textId="29018152" w:rsidR="00AB603A" w:rsidRPr="007F7292" w:rsidRDefault="00AB603A" w:rsidP="00643F4B">
      <w:pPr>
        <w:jc w:val="both"/>
        <w:rPr>
          <w:rFonts w:cstheme="minorHAnsi"/>
          <w:sz w:val="24"/>
          <w:szCs w:val="24"/>
        </w:rPr>
      </w:pPr>
      <w:r w:rsidRPr="007F7292">
        <w:rPr>
          <w:rFonts w:cstheme="minorHAnsi"/>
          <w:sz w:val="24"/>
          <w:szCs w:val="24"/>
        </w:rPr>
        <w:t xml:space="preserve">Si dans un délai de six (6) jours, à compter de la date de notification de restitution, le matériel n’a pas été retiré, le cycle sera déposé dans un lieu de stockage de la Société, des frais de déplacement pourront être réclamés et une lettre recommandée avec accusé de réception valant mise en demeure sera adressée au </w:t>
      </w:r>
      <w:r w:rsidR="000155F9" w:rsidRPr="007F7292">
        <w:rPr>
          <w:rFonts w:cstheme="minorHAnsi"/>
          <w:sz w:val="24"/>
          <w:szCs w:val="24"/>
        </w:rPr>
        <w:t>Client</w:t>
      </w:r>
      <w:r w:rsidRPr="007F7292">
        <w:rPr>
          <w:rFonts w:cstheme="minorHAnsi"/>
          <w:sz w:val="24"/>
          <w:szCs w:val="24"/>
        </w:rPr>
        <w:t>.</w:t>
      </w:r>
    </w:p>
    <w:p w14:paraId="598384A9" w14:textId="5B866FF5" w:rsidR="00AB603A" w:rsidRPr="007F7292" w:rsidRDefault="00AB603A" w:rsidP="00643F4B">
      <w:pPr>
        <w:jc w:val="both"/>
        <w:rPr>
          <w:rFonts w:cstheme="minorHAnsi"/>
          <w:sz w:val="24"/>
          <w:szCs w:val="24"/>
        </w:rPr>
      </w:pPr>
      <w:r w:rsidRPr="007F7292">
        <w:rPr>
          <w:rFonts w:cstheme="minorHAnsi"/>
          <w:sz w:val="24"/>
          <w:szCs w:val="24"/>
        </w:rPr>
        <w:t xml:space="preserve">À défaut de retrait du matériel cinq (5) jours après la date de première présentation de la lettre recommandée, des frais de garde seront automatiquement facturés au </w:t>
      </w:r>
      <w:r w:rsidR="000155F9" w:rsidRPr="007F7292">
        <w:rPr>
          <w:rFonts w:cstheme="minorHAnsi"/>
          <w:sz w:val="24"/>
          <w:szCs w:val="24"/>
        </w:rPr>
        <w:t>Client</w:t>
      </w:r>
      <w:r w:rsidRPr="007F7292">
        <w:rPr>
          <w:rFonts w:cstheme="minorHAnsi"/>
          <w:sz w:val="24"/>
          <w:szCs w:val="24"/>
        </w:rPr>
        <w:t xml:space="preserve"> à compter de la date de la mise en demeure. Ces frais sont calculés hebdomadairement et correspondent à une heure du tarif TTC </w:t>
      </w:r>
      <w:r w:rsidR="00A82708" w:rsidRPr="007F7292">
        <w:rPr>
          <w:rFonts w:cstheme="minorHAnsi"/>
          <w:sz w:val="24"/>
          <w:szCs w:val="24"/>
        </w:rPr>
        <w:t>de</w:t>
      </w:r>
      <w:r w:rsidRPr="007F7292">
        <w:rPr>
          <w:rFonts w:cstheme="minorHAnsi"/>
          <w:sz w:val="24"/>
          <w:szCs w:val="24"/>
        </w:rPr>
        <w:t xml:space="preserve"> </w:t>
      </w:r>
      <w:r w:rsidR="00A82708" w:rsidRPr="007F7292">
        <w:rPr>
          <w:rFonts w:cstheme="minorHAnsi"/>
          <w:sz w:val="24"/>
          <w:szCs w:val="24"/>
        </w:rPr>
        <w:t>Main</w:t>
      </w:r>
      <w:r w:rsidR="00E82661">
        <w:rPr>
          <w:rFonts w:cstheme="minorHAnsi"/>
          <w:sz w:val="24"/>
          <w:szCs w:val="24"/>
        </w:rPr>
        <w:t xml:space="preserve"> </w:t>
      </w:r>
      <w:r w:rsidR="00A82708" w:rsidRPr="007F7292">
        <w:rPr>
          <w:rFonts w:cstheme="minorHAnsi"/>
          <w:sz w:val="24"/>
          <w:szCs w:val="24"/>
        </w:rPr>
        <w:t>d’Œuvre</w:t>
      </w:r>
      <w:r w:rsidRPr="007F7292">
        <w:rPr>
          <w:rFonts w:cstheme="minorHAnsi"/>
          <w:sz w:val="24"/>
          <w:szCs w:val="24"/>
        </w:rPr>
        <w:t xml:space="preserve"> en vigueur chez le Réparateur.</w:t>
      </w:r>
    </w:p>
    <w:p w14:paraId="258539AA" w14:textId="04B21550" w:rsidR="00AB603A" w:rsidRPr="007F7292" w:rsidRDefault="00AB603A" w:rsidP="00643F4B">
      <w:pPr>
        <w:jc w:val="both"/>
        <w:rPr>
          <w:rFonts w:cstheme="minorHAnsi"/>
          <w:sz w:val="24"/>
          <w:szCs w:val="24"/>
        </w:rPr>
      </w:pPr>
      <w:r w:rsidRPr="007F7292">
        <w:rPr>
          <w:rFonts w:cstheme="minorHAnsi"/>
          <w:sz w:val="24"/>
          <w:szCs w:val="24"/>
        </w:rPr>
        <w:t xml:space="preserve">En outre, le Réparateur se réserve le droit de demander, à l’issue des délais légaux, par la voie judiciaire et aux frais exclusifs du </w:t>
      </w:r>
      <w:r w:rsidR="000155F9" w:rsidRPr="007F7292">
        <w:rPr>
          <w:rFonts w:cstheme="minorHAnsi"/>
          <w:sz w:val="24"/>
          <w:szCs w:val="24"/>
        </w:rPr>
        <w:t>Client</w:t>
      </w:r>
      <w:r w:rsidRPr="007F7292">
        <w:rPr>
          <w:rFonts w:cstheme="minorHAnsi"/>
          <w:sz w:val="24"/>
          <w:szCs w:val="24"/>
        </w:rPr>
        <w:t>, la mise en vente aux enchères publiques du matériel en garde et non retiré (Loi du 31 décembre 1903 relative à la vente de certains objets abandonnés).</w:t>
      </w:r>
    </w:p>
    <w:p w14:paraId="1F6205B0" w14:textId="77777777" w:rsidR="00AB603A" w:rsidRPr="007F7292" w:rsidRDefault="00AB603A" w:rsidP="00643F4B">
      <w:pPr>
        <w:jc w:val="both"/>
        <w:rPr>
          <w:rFonts w:cstheme="minorHAnsi"/>
          <w:sz w:val="24"/>
          <w:szCs w:val="24"/>
        </w:rPr>
      </w:pPr>
    </w:p>
    <w:p w14:paraId="5A9CA8FC" w14:textId="637D4341" w:rsidR="00A2752B" w:rsidRPr="007F7292" w:rsidRDefault="00A2752B"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8</w:t>
      </w:r>
      <w:r w:rsidR="00643F4B" w:rsidRPr="007F7292">
        <w:rPr>
          <w:rFonts w:cstheme="minorHAnsi"/>
          <w:sz w:val="24"/>
          <w:szCs w:val="24"/>
        </w:rPr>
        <w:fldChar w:fldCharType="end"/>
      </w:r>
      <w:r w:rsidRPr="007F7292">
        <w:rPr>
          <w:rFonts w:cstheme="minorHAnsi"/>
          <w:sz w:val="24"/>
          <w:szCs w:val="24"/>
        </w:rPr>
        <w:t xml:space="preserve"> : Modalités de paiement</w:t>
      </w:r>
    </w:p>
    <w:p w14:paraId="27F6948E" w14:textId="339E6B74" w:rsidR="00A2752B" w:rsidRPr="007F7292" w:rsidRDefault="00A2752B" w:rsidP="00643F4B">
      <w:pPr>
        <w:jc w:val="both"/>
        <w:rPr>
          <w:rFonts w:cstheme="minorHAnsi"/>
          <w:sz w:val="24"/>
          <w:szCs w:val="24"/>
        </w:rPr>
      </w:pPr>
      <w:r w:rsidRPr="007F7292">
        <w:rPr>
          <w:rFonts w:cstheme="minorHAnsi"/>
          <w:sz w:val="24"/>
          <w:szCs w:val="24"/>
        </w:rPr>
        <w:t>Le règlement des commandes s’effectue au comptant :</w:t>
      </w:r>
    </w:p>
    <w:p w14:paraId="5F61371B" w14:textId="6514DC42" w:rsidR="00A2752B" w:rsidRPr="007F7292" w:rsidRDefault="00793670" w:rsidP="00643F4B">
      <w:pPr>
        <w:pStyle w:val="Paragraphedeliste"/>
        <w:numPr>
          <w:ilvl w:val="0"/>
          <w:numId w:val="8"/>
        </w:numPr>
        <w:jc w:val="both"/>
        <w:rPr>
          <w:rFonts w:cstheme="minorHAnsi"/>
          <w:sz w:val="24"/>
          <w:szCs w:val="24"/>
        </w:rPr>
      </w:pPr>
      <w:r w:rsidRPr="007F7292">
        <w:rPr>
          <w:rFonts w:cstheme="minorHAnsi"/>
          <w:sz w:val="24"/>
          <w:szCs w:val="24"/>
        </w:rPr>
        <w:t>Soit</w:t>
      </w:r>
      <w:r w:rsidR="00A2752B" w:rsidRPr="007F7292">
        <w:rPr>
          <w:rFonts w:cstheme="minorHAnsi"/>
          <w:sz w:val="24"/>
          <w:szCs w:val="24"/>
        </w:rPr>
        <w:t xml:space="preserve"> par carte bancaire ;</w:t>
      </w:r>
    </w:p>
    <w:p w14:paraId="594B7F8C" w14:textId="3C35127C" w:rsidR="00E223A2" w:rsidRPr="007F7292" w:rsidRDefault="00793670" w:rsidP="00643F4B">
      <w:pPr>
        <w:pStyle w:val="Paragraphedeliste"/>
        <w:numPr>
          <w:ilvl w:val="0"/>
          <w:numId w:val="8"/>
        </w:numPr>
        <w:jc w:val="both"/>
        <w:rPr>
          <w:rFonts w:cstheme="minorHAnsi"/>
          <w:sz w:val="24"/>
          <w:szCs w:val="24"/>
        </w:rPr>
      </w:pPr>
      <w:r w:rsidRPr="007F7292">
        <w:rPr>
          <w:rFonts w:cstheme="minorHAnsi"/>
          <w:sz w:val="24"/>
          <w:szCs w:val="24"/>
        </w:rPr>
        <w:t>Soit</w:t>
      </w:r>
      <w:r w:rsidR="00E223A2" w:rsidRPr="007F7292">
        <w:rPr>
          <w:rFonts w:cstheme="minorHAnsi"/>
          <w:sz w:val="24"/>
          <w:szCs w:val="24"/>
        </w:rPr>
        <w:t xml:space="preserve"> par virement bancaire instantané ;</w:t>
      </w:r>
    </w:p>
    <w:p w14:paraId="0D9F386D" w14:textId="7FB54739" w:rsidR="00E223A2" w:rsidRPr="007F7292" w:rsidRDefault="00793670" w:rsidP="00643F4B">
      <w:pPr>
        <w:pStyle w:val="Paragraphedeliste"/>
        <w:numPr>
          <w:ilvl w:val="0"/>
          <w:numId w:val="8"/>
        </w:numPr>
        <w:jc w:val="both"/>
        <w:rPr>
          <w:rFonts w:cstheme="minorHAnsi"/>
          <w:sz w:val="24"/>
          <w:szCs w:val="24"/>
        </w:rPr>
      </w:pPr>
      <w:r w:rsidRPr="007F7292">
        <w:rPr>
          <w:rFonts w:cstheme="minorHAnsi"/>
          <w:sz w:val="24"/>
          <w:szCs w:val="24"/>
        </w:rPr>
        <w:t>Soit</w:t>
      </w:r>
      <w:r w:rsidR="00E223A2" w:rsidRPr="007F7292">
        <w:rPr>
          <w:rFonts w:cstheme="minorHAnsi"/>
          <w:sz w:val="24"/>
          <w:szCs w:val="24"/>
        </w:rPr>
        <w:t xml:space="preserve"> par lien de paiement ;</w:t>
      </w:r>
    </w:p>
    <w:p w14:paraId="2F8BE179" w14:textId="3741A8C6" w:rsidR="00A2752B" w:rsidRPr="007F7292" w:rsidRDefault="00793670" w:rsidP="00643F4B">
      <w:pPr>
        <w:pStyle w:val="Paragraphedeliste"/>
        <w:numPr>
          <w:ilvl w:val="0"/>
          <w:numId w:val="8"/>
        </w:numPr>
        <w:jc w:val="both"/>
        <w:rPr>
          <w:rFonts w:cstheme="minorHAnsi"/>
          <w:sz w:val="24"/>
          <w:szCs w:val="24"/>
        </w:rPr>
      </w:pPr>
      <w:r w:rsidRPr="007F7292">
        <w:rPr>
          <w:rFonts w:cstheme="minorHAnsi"/>
          <w:sz w:val="24"/>
          <w:szCs w:val="24"/>
        </w:rPr>
        <w:t>Soit</w:t>
      </w:r>
      <w:r w:rsidR="00A2752B" w:rsidRPr="007F7292">
        <w:rPr>
          <w:rFonts w:cstheme="minorHAnsi"/>
          <w:sz w:val="24"/>
          <w:szCs w:val="24"/>
        </w:rPr>
        <w:t xml:space="preserve"> en espèce.</w:t>
      </w:r>
    </w:p>
    <w:p w14:paraId="2455B08E" w14:textId="77777777" w:rsidR="00A2752B" w:rsidRPr="007F7292" w:rsidRDefault="00A2752B" w:rsidP="00643F4B">
      <w:pPr>
        <w:jc w:val="both"/>
        <w:rPr>
          <w:rFonts w:cstheme="minorHAnsi"/>
          <w:sz w:val="24"/>
          <w:szCs w:val="24"/>
        </w:rPr>
      </w:pPr>
    </w:p>
    <w:p w14:paraId="0E4FE9C5" w14:textId="63DD748C" w:rsidR="004618EA" w:rsidRPr="007F7292" w:rsidRDefault="00F17E72"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9</w:t>
      </w:r>
      <w:r w:rsidR="00643F4B" w:rsidRPr="007F7292">
        <w:rPr>
          <w:rFonts w:cstheme="minorHAnsi"/>
          <w:sz w:val="24"/>
          <w:szCs w:val="24"/>
        </w:rPr>
        <w:fldChar w:fldCharType="end"/>
      </w:r>
      <w:r w:rsidR="004618EA" w:rsidRPr="007F7292">
        <w:rPr>
          <w:rFonts w:cstheme="minorHAnsi"/>
          <w:sz w:val="24"/>
          <w:szCs w:val="24"/>
        </w:rPr>
        <w:t xml:space="preserve"> : R</w:t>
      </w:r>
      <w:r w:rsidRPr="007F7292">
        <w:rPr>
          <w:rFonts w:cstheme="minorHAnsi"/>
          <w:sz w:val="24"/>
          <w:szCs w:val="24"/>
        </w:rPr>
        <w:t>etard ou défaut de paiement</w:t>
      </w:r>
    </w:p>
    <w:p w14:paraId="3E6002B9" w14:textId="0927F5D5" w:rsidR="00F17E72" w:rsidRPr="007F7292" w:rsidRDefault="00F17E72" w:rsidP="00643F4B">
      <w:pPr>
        <w:jc w:val="both"/>
        <w:rPr>
          <w:rFonts w:cstheme="minorHAnsi"/>
        </w:rPr>
      </w:pPr>
      <w:r w:rsidRPr="007F7292">
        <w:rPr>
          <w:rFonts w:cstheme="minorHAnsi"/>
          <w:sz w:val="24"/>
          <w:szCs w:val="24"/>
        </w:rPr>
        <w:t xml:space="preserve">Toute somme non payée à l'échéance figurant sur la facture entraîne, de plein droit dès le jour suivant, l'application d’une </w:t>
      </w:r>
      <w:r w:rsidR="004618EA" w:rsidRPr="007F7292">
        <w:rPr>
          <w:rFonts w:cstheme="minorHAnsi"/>
          <w:sz w:val="24"/>
          <w:szCs w:val="24"/>
        </w:rPr>
        <w:t>pénalité de retard égale à trois fois le taux de l'intérêt légal</w:t>
      </w:r>
      <w:r w:rsidRPr="007F7292">
        <w:rPr>
          <w:rFonts w:cstheme="minorHAnsi"/>
          <w:sz w:val="24"/>
          <w:szCs w:val="24"/>
        </w:rPr>
        <w:t xml:space="preserve"> en vigueur au jour de l’intervention.</w:t>
      </w:r>
      <w:r w:rsidRPr="007F7292">
        <w:rPr>
          <w:rFonts w:cstheme="minorHAnsi"/>
        </w:rPr>
        <w:t xml:space="preserve"> </w:t>
      </w:r>
      <w:r w:rsidRPr="007F7292">
        <w:rPr>
          <w:rFonts w:cstheme="minorHAnsi"/>
          <w:sz w:val="24"/>
          <w:szCs w:val="24"/>
        </w:rPr>
        <w:t>Cette pénalité est calculée sur le montant TTC de la somme restant due, et court sans qu'aucune mise en demeure préalable ne soit nécessaire.</w:t>
      </w:r>
      <w:r w:rsidRPr="007F7292">
        <w:rPr>
          <w:rFonts w:cstheme="minorHAnsi"/>
        </w:rPr>
        <w:t xml:space="preserve"> </w:t>
      </w:r>
    </w:p>
    <w:p w14:paraId="2AC7EAEE" w14:textId="2AF62C64" w:rsidR="004618EA" w:rsidRDefault="00F17E72" w:rsidP="00643F4B">
      <w:pPr>
        <w:jc w:val="both"/>
        <w:rPr>
          <w:rFonts w:cstheme="minorHAnsi"/>
          <w:sz w:val="24"/>
          <w:szCs w:val="24"/>
        </w:rPr>
      </w:pPr>
      <w:r w:rsidRPr="007F7292">
        <w:rPr>
          <w:rFonts w:cstheme="minorHAnsi"/>
          <w:sz w:val="24"/>
          <w:szCs w:val="24"/>
        </w:rPr>
        <w:lastRenderedPageBreak/>
        <w:t>En sus des indemnités de retard, u</w:t>
      </w:r>
      <w:r w:rsidR="004618EA" w:rsidRPr="007F7292">
        <w:rPr>
          <w:rFonts w:cstheme="minorHAnsi"/>
          <w:sz w:val="24"/>
          <w:szCs w:val="24"/>
        </w:rPr>
        <w:t>ne indemnité forfaitaire pour frais de recouvrement d’un montant de 40 € sera également due, de plein droit et sans notification préalable, pour chaque facture impayée. Si les frais de recouvrement effectivement engagés s’avèrent supérieurs à cette indemnité, le Réparateur sera en droit de percevoir une indemnisation complémentaire sur présentation des justificatifs.</w:t>
      </w:r>
    </w:p>
    <w:p w14:paraId="4111AFC6" w14:textId="77777777" w:rsidR="005225C1" w:rsidRPr="007F7292" w:rsidRDefault="005225C1" w:rsidP="00643F4B">
      <w:pPr>
        <w:jc w:val="both"/>
        <w:rPr>
          <w:rFonts w:cstheme="minorHAnsi"/>
          <w:sz w:val="24"/>
          <w:szCs w:val="24"/>
        </w:rPr>
      </w:pPr>
    </w:p>
    <w:p w14:paraId="4F5769DD" w14:textId="72AB53AB" w:rsidR="00F313AD" w:rsidRPr="007F7292" w:rsidRDefault="00F313AD"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10</w:t>
      </w:r>
      <w:r w:rsidR="00643F4B" w:rsidRPr="007F7292">
        <w:rPr>
          <w:rFonts w:cstheme="minorHAnsi"/>
          <w:sz w:val="24"/>
          <w:szCs w:val="24"/>
        </w:rPr>
        <w:fldChar w:fldCharType="end"/>
      </w:r>
      <w:r w:rsidRPr="007F7292">
        <w:rPr>
          <w:rFonts w:cstheme="minorHAnsi"/>
          <w:sz w:val="24"/>
          <w:szCs w:val="24"/>
        </w:rPr>
        <w:t xml:space="preserve"> : Clause résolutoire</w:t>
      </w:r>
    </w:p>
    <w:p w14:paraId="67851C26" w14:textId="1B3AE58E" w:rsidR="00F313AD" w:rsidRPr="007F7292" w:rsidRDefault="00F313AD" w:rsidP="00643F4B">
      <w:pPr>
        <w:jc w:val="both"/>
        <w:rPr>
          <w:rFonts w:cstheme="minorHAnsi"/>
          <w:sz w:val="24"/>
          <w:szCs w:val="24"/>
        </w:rPr>
      </w:pPr>
      <w:r w:rsidRPr="007F7292">
        <w:rPr>
          <w:rFonts w:cstheme="minorHAnsi"/>
          <w:sz w:val="24"/>
          <w:szCs w:val="24"/>
        </w:rPr>
        <w:t xml:space="preserve">Si dans les quinze jours qui suivent la mise en œuvre de la clause </w:t>
      </w:r>
      <w:r w:rsidR="000155F9" w:rsidRPr="007F7292">
        <w:rPr>
          <w:rFonts w:cstheme="minorHAnsi"/>
          <w:sz w:val="24"/>
          <w:szCs w:val="24"/>
        </w:rPr>
        <w:t>« </w:t>
      </w:r>
      <w:r w:rsidRPr="007F7292">
        <w:rPr>
          <w:rFonts w:cstheme="minorHAnsi"/>
          <w:sz w:val="24"/>
          <w:szCs w:val="24"/>
        </w:rPr>
        <w:t xml:space="preserve">Retard </w:t>
      </w:r>
      <w:r w:rsidR="000155F9" w:rsidRPr="007F7292">
        <w:rPr>
          <w:rFonts w:cstheme="minorHAnsi"/>
          <w:sz w:val="24"/>
          <w:szCs w:val="24"/>
        </w:rPr>
        <w:t xml:space="preserve">ou défaut </w:t>
      </w:r>
      <w:r w:rsidRPr="007F7292">
        <w:rPr>
          <w:rFonts w:cstheme="minorHAnsi"/>
          <w:sz w:val="24"/>
          <w:szCs w:val="24"/>
        </w:rPr>
        <w:t>de paiement</w:t>
      </w:r>
      <w:r w:rsidR="000155F9" w:rsidRPr="007F7292">
        <w:rPr>
          <w:rFonts w:cstheme="minorHAnsi"/>
          <w:sz w:val="24"/>
          <w:szCs w:val="24"/>
        </w:rPr>
        <w:t> »</w:t>
      </w:r>
      <w:r w:rsidRPr="007F7292">
        <w:rPr>
          <w:rFonts w:cstheme="minorHAnsi"/>
          <w:sz w:val="24"/>
          <w:szCs w:val="24"/>
        </w:rPr>
        <w:t>, l’acheteur ne s’est pas acquitté des sommes restantes dues, la vente sera résolue de plein droit et pourra ouvrir droit à l’allocation de dommages et intérêts au profit de l</w:t>
      </w:r>
      <w:r w:rsidR="00E82661">
        <w:rPr>
          <w:rFonts w:cstheme="minorHAnsi"/>
          <w:sz w:val="24"/>
          <w:szCs w:val="24"/>
        </w:rPr>
        <w:t xml:space="preserve">’entreprise individuelle </w:t>
      </w:r>
      <w:r w:rsidRPr="007F7292">
        <w:rPr>
          <w:rFonts w:cstheme="minorHAnsi"/>
          <w:sz w:val="24"/>
          <w:szCs w:val="24"/>
        </w:rPr>
        <w:t>Atelier REVI</w:t>
      </w:r>
      <w:r w:rsidR="00E82661">
        <w:rPr>
          <w:rFonts w:cstheme="minorHAnsi"/>
          <w:sz w:val="24"/>
          <w:szCs w:val="24"/>
        </w:rPr>
        <w:t xml:space="preserve"> Services</w:t>
      </w:r>
      <w:r w:rsidRPr="007F7292">
        <w:rPr>
          <w:rFonts w:cstheme="minorHAnsi"/>
          <w:sz w:val="24"/>
          <w:szCs w:val="24"/>
        </w:rPr>
        <w:t>.</w:t>
      </w:r>
    </w:p>
    <w:p w14:paraId="7895C7FA" w14:textId="77777777" w:rsidR="00F313AD" w:rsidRPr="007F7292" w:rsidRDefault="00F313AD" w:rsidP="00643F4B">
      <w:pPr>
        <w:jc w:val="both"/>
        <w:rPr>
          <w:rFonts w:cstheme="minorHAnsi"/>
          <w:sz w:val="24"/>
          <w:szCs w:val="24"/>
        </w:rPr>
      </w:pPr>
    </w:p>
    <w:p w14:paraId="2525AA6C" w14:textId="52A63E9E" w:rsidR="00F313AD" w:rsidRPr="007F7292" w:rsidRDefault="00F313AD"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11</w:t>
      </w:r>
      <w:r w:rsidR="00643F4B" w:rsidRPr="007F7292">
        <w:rPr>
          <w:rFonts w:cstheme="minorHAnsi"/>
          <w:sz w:val="24"/>
          <w:szCs w:val="24"/>
        </w:rPr>
        <w:fldChar w:fldCharType="end"/>
      </w:r>
      <w:r w:rsidRPr="007F7292">
        <w:rPr>
          <w:rFonts w:cstheme="minorHAnsi"/>
          <w:sz w:val="24"/>
          <w:szCs w:val="24"/>
        </w:rPr>
        <w:t xml:space="preserve"> : Clause de réserve de propriété</w:t>
      </w:r>
    </w:p>
    <w:p w14:paraId="20C4550B" w14:textId="12E5DD31" w:rsidR="00AB603A" w:rsidRPr="007F7292" w:rsidRDefault="00AB603A" w:rsidP="00643F4B">
      <w:pPr>
        <w:jc w:val="both"/>
        <w:rPr>
          <w:rFonts w:cstheme="minorHAnsi"/>
          <w:sz w:val="24"/>
          <w:szCs w:val="24"/>
        </w:rPr>
      </w:pPr>
      <w:r w:rsidRPr="007F7292">
        <w:rPr>
          <w:rFonts w:cstheme="minorHAnsi"/>
          <w:sz w:val="24"/>
          <w:szCs w:val="24"/>
        </w:rPr>
        <w:t xml:space="preserve">En cas de refus de paiement ou d’impayé, l’Atelier REVI </w:t>
      </w:r>
      <w:r w:rsidR="00E82661">
        <w:rPr>
          <w:rFonts w:cstheme="minorHAnsi"/>
          <w:sz w:val="24"/>
          <w:szCs w:val="24"/>
        </w:rPr>
        <w:t xml:space="preserve">Services </w:t>
      </w:r>
      <w:r w:rsidRPr="007F7292">
        <w:rPr>
          <w:rFonts w:cstheme="minorHAnsi"/>
          <w:sz w:val="24"/>
          <w:szCs w:val="24"/>
        </w:rPr>
        <w:t>se réserve le droit d’exercer son droit de rétention sur ledit véhicule.</w:t>
      </w:r>
    </w:p>
    <w:p w14:paraId="307BAE83" w14:textId="2979B7B7" w:rsidR="004618EA" w:rsidRPr="007F7292" w:rsidRDefault="00AB603A" w:rsidP="00643F4B">
      <w:pPr>
        <w:jc w:val="both"/>
        <w:rPr>
          <w:rFonts w:cstheme="minorHAnsi"/>
          <w:sz w:val="24"/>
          <w:szCs w:val="24"/>
        </w:rPr>
      </w:pPr>
      <w:r w:rsidRPr="007F7292">
        <w:rPr>
          <w:rFonts w:cstheme="minorHAnsi"/>
          <w:sz w:val="24"/>
          <w:szCs w:val="24"/>
        </w:rPr>
        <w:t xml:space="preserve">Lorsque les produits vendus ne sont pas intégralement payés, l’Atelier REVI </w:t>
      </w:r>
      <w:r w:rsidR="00E82661">
        <w:rPr>
          <w:rFonts w:cstheme="minorHAnsi"/>
          <w:sz w:val="24"/>
          <w:szCs w:val="24"/>
        </w:rPr>
        <w:t xml:space="preserve">Services </w:t>
      </w:r>
      <w:r w:rsidRPr="007F7292">
        <w:rPr>
          <w:rFonts w:cstheme="minorHAnsi"/>
          <w:sz w:val="24"/>
          <w:szCs w:val="24"/>
        </w:rPr>
        <w:t>s’en réserve la propriété jusqu’à complet paiement du prix en principal et des accessoires correspondants, en vertu de l’article 2286 du Code civil.</w:t>
      </w:r>
    </w:p>
    <w:p w14:paraId="4F7BC183" w14:textId="77777777" w:rsidR="00AB603A" w:rsidRPr="007F7292" w:rsidRDefault="00AB603A" w:rsidP="00643F4B">
      <w:pPr>
        <w:jc w:val="both"/>
        <w:rPr>
          <w:rFonts w:cstheme="minorHAnsi"/>
          <w:sz w:val="24"/>
          <w:szCs w:val="24"/>
        </w:rPr>
      </w:pPr>
    </w:p>
    <w:p w14:paraId="13E2A73E" w14:textId="0BA1F122" w:rsidR="004618EA" w:rsidRPr="007F7292" w:rsidRDefault="00F17E72"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12</w:t>
      </w:r>
      <w:r w:rsidR="00643F4B" w:rsidRPr="007F7292">
        <w:rPr>
          <w:rFonts w:cstheme="minorHAnsi"/>
          <w:sz w:val="24"/>
          <w:szCs w:val="24"/>
        </w:rPr>
        <w:fldChar w:fldCharType="end"/>
      </w:r>
      <w:r w:rsidRPr="007F7292">
        <w:rPr>
          <w:rFonts w:cstheme="minorHAnsi"/>
          <w:sz w:val="24"/>
          <w:szCs w:val="24"/>
        </w:rPr>
        <w:t xml:space="preserve"> </w:t>
      </w:r>
      <w:r w:rsidR="004618EA" w:rsidRPr="007F7292">
        <w:rPr>
          <w:rFonts w:cstheme="minorHAnsi"/>
          <w:sz w:val="24"/>
          <w:szCs w:val="24"/>
        </w:rPr>
        <w:t>: A</w:t>
      </w:r>
      <w:r w:rsidRPr="007F7292">
        <w:rPr>
          <w:rFonts w:cstheme="minorHAnsi"/>
          <w:sz w:val="24"/>
          <w:szCs w:val="24"/>
        </w:rPr>
        <w:t>ssurances</w:t>
      </w:r>
    </w:p>
    <w:p w14:paraId="0D6C230D" w14:textId="67329CF8" w:rsidR="00A2752B" w:rsidRPr="007F7292" w:rsidRDefault="004618EA" w:rsidP="00643F4B">
      <w:pPr>
        <w:jc w:val="both"/>
        <w:rPr>
          <w:rFonts w:cstheme="minorHAnsi"/>
          <w:sz w:val="24"/>
          <w:szCs w:val="24"/>
        </w:rPr>
      </w:pPr>
      <w:r w:rsidRPr="007F7292">
        <w:rPr>
          <w:rFonts w:cstheme="minorHAnsi"/>
          <w:sz w:val="24"/>
          <w:szCs w:val="24"/>
        </w:rPr>
        <w:t xml:space="preserve">Le Réparateur est étranger à toute contestation, quel qu’en soit l’objet, pouvant survenir entre une compagnie d’assurance et le </w:t>
      </w:r>
      <w:r w:rsidR="000155F9" w:rsidRPr="007F7292">
        <w:rPr>
          <w:rFonts w:cstheme="minorHAnsi"/>
          <w:sz w:val="24"/>
          <w:szCs w:val="24"/>
        </w:rPr>
        <w:t>C</w:t>
      </w:r>
      <w:r w:rsidRPr="007F7292">
        <w:rPr>
          <w:rFonts w:cstheme="minorHAnsi"/>
          <w:sz w:val="24"/>
          <w:szCs w:val="24"/>
        </w:rPr>
        <w:t xml:space="preserve">lient ayant commandé des réparations sur son matériel. En conséquence, le </w:t>
      </w:r>
      <w:r w:rsidR="000155F9" w:rsidRPr="007F7292">
        <w:rPr>
          <w:rFonts w:cstheme="minorHAnsi"/>
          <w:sz w:val="24"/>
          <w:szCs w:val="24"/>
        </w:rPr>
        <w:t>C</w:t>
      </w:r>
      <w:r w:rsidRPr="007F7292">
        <w:rPr>
          <w:rFonts w:cstheme="minorHAnsi"/>
          <w:sz w:val="24"/>
          <w:szCs w:val="24"/>
        </w:rPr>
        <w:t>lient demeure seul et directement responsable du paiement intégral des travaux, peu importe si le coût de la prestation est pris en charge totalement ou partiellement par l’assureur.</w:t>
      </w:r>
    </w:p>
    <w:p w14:paraId="520F843B" w14:textId="77777777" w:rsidR="00793670" w:rsidRPr="007F7292" w:rsidRDefault="00793670" w:rsidP="00643F4B">
      <w:pPr>
        <w:jc w:val="both"/>
        <w:rPr>
          <w:rFonts w:cstheme="minorHAnsi"/>
          <w:sz w:val="24"/>
          <w:szCs w:val="24"/>
        </w:rPr>
      </w:pPr>
    </w:p>
    <w:p w14:paraId="5AEF5F15" w14:textId="4B9F8D2E" w:rsidR="00793670" w:rsidRPr="007F7292" w:rsidRDefault="00793670"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13</w:t>
      </w:r>
      <w:r w:rsidR="00643F4B" w:rsidRPr="007F7292">
        <w:rPr>
          <w:rFonts w:cstheme="minorHAnsi"/>
          <w:sz w:val="24"/>
          <w:szCs w:val="24"/>
        </w:rPr>
        <w:fldChar w:fldCharType="end"/>
      </w:r>
      <w:r w:rsidRPr="007F7292">
        <w:rPr>
          <w:rFonts w:cstheme="minorHAnsi"/>
          <w:sz w:val="24"/>
          <w:szCs w:val="24"/>
        </w:rPr>
        <w:t> : Garantie</w:t>
      </w:r>
      <w:r w:rsidR="008109D7" w:rsidRPr="007F7292">
        <w:rPr>
          <w:rFonts w:cstheme="minorHAnsi"/>
          <w:sz w:val="24"/>
          <w:szCs w:val="24"/>
        </w:rPr>
        <w:t xml:space="preserve">s </w:t>
      </w:r>
      <w:r w:rsidR="008F2A90" w:rsidRPr="007F7292">
        <w:rPr>
          <w:rFonts w:cstheme="minorHAnsi"/>
          <w:sz w:val="24"/>
          <w:szCs w:val="24"/>
        </w:rPr>
        <w:t>et responsabilités</w:t>
      </w:r>
    </w:p>
    <w:p w14:paraId="1123C98D" w14:textId="38D36F4E" w:rsidR="000155F9" w:rsidRPr="007F7292" w:rsidRDefault="00E82661" w:rsidP="00643F4B">
      <w:pPr>
        <w:jc w:val="both"/>
        <w:rPr>
          <w:rFonts w:cstheme="minorHAnsi"/>
          <w:sz w:val="24"/>
          <w:szCs w:val="24"/>
        </w:rPr>
      </w:pPr>
      <w:r w:rsidRPr="007F7292">
        <w:rPr>
          <w:rFonts w:cstheme="minorHAnsi"/>
          <w:sz w:val="24"/>
          <w:szCs w:val="24"/>
        </w:rPr>
        <w:t xml:space="preserve">Le Réparateur </w:t>
      </w:r>
      <w:r w:rsidR="000155F9" w:rsidRPr="007F7292">
        <w:rPr>
          <w:rFonts w:cstheme="minorHAnsi"/>
          <w:sz w:val="24"/>
          <w:szCs w:val="24"/>
        </w:rPr>
        <w:t>se réserve le droit de refuser l’utilisation et le montage de pièces fournies par le Client. En tout état de cause, seules les pièces neuves et fournies par Atelier REVI</w:t>
      </w:r>
      <w:r>
        <w:rPr>
          <w:rFonts w:cstheme="minorHAnsi"/>
          <w:sz w:val="24"/>
          <w:szCs w:val="24"/>
        </w:rPr>
        <w:t xml:space="preserve"> Services</w:t>
      </w:r>
      <w:r w:rsidR="000155F9" w:rsidRPr="007F7292">
        <w:rPr>
          <w:rFonts w:cstheme="minorHAnsi"/>
          <w:sz w:val="24"/>
          <w:szCs w:val="24"/>
        </w:rPr>
        <w:t xml:space="preserve"> sont garanties.</w:t>
      </w:r>
    </w:p>
    <w:p w14:paraId="6ED54C19" w14:textId="10EF17AB" w:rsidR="000155F9" w:rsidRPr="0048220A" w:rsidRDefault="00E82661" w:rsidP="00643F4B">
      <w:pPr>
        <w:jc w:val="both"/>
        <w:rPr>
          <w:rFonts w:cstheme="minorHAnsi"/>
          <w:sz w:val="24"/>
          <w:szCs w:val="24"/>
        </w:rPr>
      </w:pPr>
      <w:r w:rsidRPr="007F7292">
        <w:rPr>
          <w:rFonts w:cstheme="minorHAnsi"/>
          <w:sz w:val="24"/>
          <w:szCs w:val="24"/>
        </w:rPr>
        <w:t xml:space="preserve">Le Réparateur </w:t>
      </w:r>
      <w:r w:rsidR="008109D7" w:rsidRPr="007F7292">
        <w:rPr>
          <w:rFonts w:cstheme="minorHAnsi"/>
          <w:sz w:val="24"/>
          <w:szCs w:val="24"/>
        </w:rPr>
        <w:t xml:space="preserve">garantit que la prestation demandée est réalisée conformément à la commande validée par le </w:t>
      </w:r>
      <w:r w:rsidR="000155F9" w:rsidRPr="007F7292">
        <w:rPr>
          <w:rFonts w:cstheme="minorHAnsi"/>
          <w:sz w:val="24"/>
          <w:szCs w:val="24"/>
        </w:rPr>
        <w:t>Client</w:t>
      </w:r>
      <w:r w:rsidR="008109D7" w:rsidRPr="007F7292">
        <w:rPr>
          <w:rFonts w:cstheme="minorHAnsi"/>
          <w:sz w:val="24"/>
          <w:szCs w:val="24"/>
        </w:rPr>
        <w:t xml:space="preserve">. </w:t>
      </w:r>
      <w:r w:rsidR="000155F9" w:rsidRPr="007F7292">
        <w:rPr>
          <w:rFonts w:cstheme="minorHAnsi"/>
          <w:sz w:val="24"/>
          <w:szCs w:val="24"/>
        </w:rPr>
        <w:t xml:space="preserve">La Société s’engage à assurer le service après-vente des prestations qu’elle a réalisées pendant </w:t>
      </w:r>
      <w:r>
        <w:rPr>
          <w:rFonts w:cstheme="minorHAnsi"/>
          <w:sz w:val="24"/>
          <w:szCs w:val="24"/>
        </w:rPr>
        <w:t>trois</w:t>
      </w:r>
      <w:r w:rsidR="000155F9" w:rsidRPr="007F7292">
        <w:rPr>
          <w:rFonts w:cstheme="minorHAnsi"/>
          <w:sz w:val="24"/>
          <w:szCs w:val="24"/>
        </w:rPr>
        <w:t xml:space="preserve"> (</w:t>
      </w:r>
      <w:r>
        <w:rPr>
          <w:rFonts w:cstheme="minorHAnsi"/>
          <w:sz w:val="24"/>
          <w:szCs w:val="24"/>
        </w:rPr>
        <w:t>3</w:t>
      </w:r>
      <w:r w:rsidR="000155F9" w:rsidRPr="007F7292">
        <w:rPr>
          <w:rFonts w:cstheme="minorHAnsi"/>
          <w:sz w:val="24"/>
          <w:szCs w:val="24"/>
        </w:rPr>
        <w:t xml:space="preserve">) mois à compter de la date de prestation. Cette garantie </w:t>
      </w:r>
      <w:r w:rsidR="000155F9" w:rsidRPr="007F7292">
        <w:rPr>
          <w:rFonts w:cstheme="minorHAnsi"/>
          <w:sz w:val="24"/>
          <w:szCs w:val="24"/>
        </w:rPr>
        <w:lastRenderedPageBreak/>
        <w:t xml:space="preserve">commerciale ne fait pas obstacle à la garantie légale de conformité et des défauts de la chose </w:t>
      </w:r>
      <w:r w:rsidR="000155F9" w:rsidRPr="0048220A">
        <w:rPr>
          <w:rFonts w:cstheme="minorHAnsi"/>
          <w:sz w:val="24"/>
          <w:szCs w:val="24"/>
        </w:rPr>
        <w:t>vendue.</w:t>
      </w:r>
    </w:p>
    <w:p w14:paraId="377008A4" w14:textId="29BADE44" w:rsidR="008109D7" w:rsidRPr="007F7292" w:rsidRDefault="008109D7" w:rsidP="00643F4B">
      <w:pPr>
        <w:jc w:val="both"/>
        <w:rPr>
          <w:rFonts w:cstheme="minorHAnsi"/>
          <w:sz w:val="24"/>
          <w:szCs w:val="24"/>
        </w:rPr>
      </w:pPr>
      <w:r w:rsidRPr="0048220A">
        <w:rPr>
          <w:rFonts w:cstheme="minorHAnsi"/>
          <w:sz w:val="24"/>
          <w:szCs w:val="24"/>
        </w:rPr>
        <w:t>Pour</w:t>
      </w:r>
      <w:r w:rsidRPr="007F7292">
        <w:rPr>
          <w:rFonts w:cstheme="minorHAnsi"/>
          <w:sz w:val="24"/>
          <w:szCs w:val="24"/>
        </w:rPr>
        <w:t xml:space="preserve"> être admise, la demande de garantie de réparation doit être formulée par courriel à l’adresse : </w:t>
      </w:r>
      <w:hyperlink r:id="rId7" w:history="1">
        <w:r w:rsidRPr="007F7292">
          <w:rPr>
            <w:rStyle w:val="Lienhypertexte"/>
            <w:rFonts w:cstheme="minorHAnsi"/>
            <w:sz w:val="24"/>
            <w:szCs w:val="24"/>
          </w:rPr>
          <w:t>atelier.revi@gmail.com</w:t>
        </w:r>
      </w:hyperlink>
    </w:p>
    <w:p w14:paraId="600851D2" w14:textId="25003454" w:rsidR="008109D7" w:rsidRPr="007F7292" w:rsidRDefault="008109D7" w:rsidP="00643F4B">
      <w:pPr>
        <w:jc w:val="both"/>
        <w:rPr>
          <w:rFonts w:cstheme="minorHAnsi"/>
          <w:sz w:val="24"/>
          <w:szCs w:val="24"/>
        </w:rPr>
      </w:pPr>
      <w:r w:rsidRPr="007F7292">
        <w:rPr>
          <w:rFonts w:cstheme="minorHAnsi"/>
          <w:sz w:val="24"/>
          <w:szCs w:val="24"/>
        </w:rPr>
        <w:t xml:space="preserve">Pour faire jouer cette garantie, le </w:t>
      </w:r>
      <w:r w:rsidR="000155F9" w:rsidRPr="007F7292">
        <w:rPr>
          <w:rFonts w:cstheme="minorHAnsi"/>
          <w:sz w:val="24"/>
          <w:szCs w:val="24"/>
        </w:rPr>
        <w:t>Client</w:t>
      </w:r>
      <w:r w:rsidRPr="007F7292">
        <w:rPr>
          <w:rFonts w:cstheme="minorHAnsi"/>
          <w:sz w:val="24"/>
          <w:szCs w:val="24"/>
        </w:rPr>
        <w:t xml:space="preserve"> doit se rapprocher de l’Atelier REVI </w:t>
      </w:r>
      <w:r w:rsidR="00E82661">
        <w:rPr>
          <w:rFonts w:cstheme="minorHAnsi"/>
          <w:sz w:val="24"/>
          <w:szCs w:val="24"/>
        </w:rPr>
        <w:t xml:space="preserve">Services </w:t>
      </w:r>
      <w:r w:rsidRPr="007F7292">
        <w:rPr>
          <w:rFonts w:cstheme="minorHAnsi"/>
          <w:sz w:val="24"/>
          <w:szCs w:val="24"/>
        </w:rPr>
        <w:t>avant toute intervention par une tierce personne à des fins de constatation.</w:t>
      </w:r>
    </w:p>
    <w:p w14:paraId="399094B3" w14:textId="4A337843" w:rsidR="00793670" w:rsidRPr="007F7292" w:rsidRDefault="00793670" w:rsidP="00643F4B">
      <w:pPr>
        <w:jc w:val="both"/>
        <w:rPr>
          <w:rFonts w:cstheme="minorHAnsi"/>
          <w:sz w:val="24"/>
          <w:szCs w:val="24"/>
        </w:rPr>
      </w:pPr>
      <w:r w:rsidRPr="007F7292">
        <w:rPr>
          <w:rFonts w:cstheme="minorHAnsi"/>
          <w:sz w:val="24"/>
          <w:szCs w:val="24"/>
        </w:rPr>
        <w:t>La garantie consiste en cas de défaut ou faute avéré, dans la prise en charge des frais de main d’œuvre, des frais d’échange ou de réparation afférents, et le remplacement si nécessaire des pièces dont la défectuosité est établie.</w:t>
      </w:r>
      <w:r w:rsidR="008F2A90" w:rsidRPr="007F7292">
        <w:rPr>
          <w:rFonts w:cstheme="minorHAnsi"/>
          <w:sz w:val="24"/>
          <w:szCs w:val="24"/>
        </w:rPr>
        <w:t xml:space="preserve"> </w:t>
      </w:r>
      <w:r w:rsidRPr="007F7292">
        <w:rPr>
          <w:rFonts w:cstheme="minorHAnsi"/>
          <w:sz w:val="24"/>
          <w:szCs w:val="24"/>
        </w:rPr>
        <w:t>Elle ne s’étend pas aux travaux de réglage, de mise au point, d’entretien ou au remplacement des pièces d’usure.</w:t>
      </w:r>
    </w:p>
    <w:p w14:paraId="3399749D" w14:textId="62FEE5B7" w:rsidR="00EA50F3" w:rsidRPr="007F7292" w:rsidRDefault="00EA50F3" w:rsidP="00643F4B">
      <w:pPr>
        <w:jc w:val="both"/>
        <w:rPr>
          <w:rFonts w:cstheme="minorHAnsi"/>
          <w:sz w:val="24"/>
          <w:szCs w:val="24"/>
        </w:rPr>
      </w:pPr>
      <w:r w:rsidRPr="007F7292">
        <w:rPr>
          <w:rFonts w:cstheme="minorHAnsi"/>
          <w:sz w:val="24"/>
          <w:szCs w:val="24"/>
        </w:rPr>
        <w:t>En cas de détérioration d’une pièce apportée par le Client, le Réparateur s’engage à trouver une solution fonctionnelle de substitution.</w:t>
      </w:r>
    </w:p>
    <w:p w14:paraId="4D2D2C97" w14:textId="4285EF6B" w:rsidR="008109D7" w:rsidRPr="007F7292" w:rsidRDefault="008109D7" w:rsidP="00643F4B">
      <w:pPr>
        <w:jc w:val="both"/>
        <w:rPr>
          <w:rFonts w:cstheme="minorHAnsi"/>
          <w:sz w:val="24"/>
          <w:szCs w:val="24"/>
        </w:rPr>
      </w:pPr>
      <w:r w:rsidRPr="007F7292">
        <w:rPr>
          <w:rFonts w:cstheme="minorHAnsi"/>
          <w:sz w:val="24"/>
          <w:szCs w:val="24"/>
        </w:rPr>
        <w:t xml:space="preserve">Si, à la suite d’une prestation de service, un </w:t>
      </w:r>
      <w:r w:rsidR="008F2A90" w:rsidRPr="007F7292">
        <w:rPr>
          <w:rFonts w:cstheme="minorHAnsi"/>
          <w:sz w:val="24"/>
          <w:szCs w:val="24"/>
        </w:rPr>
        <w:t>C</w:t>
      </w:r>
      <w:r w:rsidRPr="007F7292">
        <w:rPr>
          <w:rFonts w:cstheme="minorHAnsi"/>
          <w:sz w:val="24"/>
          <w:szCs w:val="24"/>
        </w:rPr>
        <w:t xml:space="preserve">lient estime que la responsabilité de l’Atelier REVI </w:t>
      </w:r>
      <w:r w:rsidR="00E82661">
        <w:rPr>
          <w:rFonts w:cstheme="minorHAnsi"/>
          <w:sz w:val="24"/>
          <w:szCs w:val="24"/>
        </w:rPr>
        <w:t xml:space="preserve">Services </w:t>
      </w:r>
      <w:r w:rsidRPr="007F7292">
        <w:rPr>
          <w:rFonts w:cstheme="minorHAnsi"/>
          <w:sz w:val="24"/>
          <w:szCs w:val="24"/>
        </w:rPr>
        <w:t xml:space="preserve">est engagée et que cette analyse n’est pas partagée par </w:t>
      </w:r>
      <w:r w:rsidR="008F2A90" w:rsidRPr="007F7292">
        <w:rPr>
          <w:rFonts w:cstheme="minorHAnsi"/>
          <w:sz w:val="24"/>
          <w:szCs w:val="24"/>
        </w:rPr>
        <w:t>le Réparateur</w:t>
      </w:r>
      <w:r w:rsidRPr="007F7292">
        <w:rPr>
          <w:rFonts w:cstheme="minorHAnsi"/>
          <w:sz w:val="24"/>
          <w:szCs w:val="24"/>
        </w:rPr>
        <w:t xml:space="preserve">, il appartient alors au </w:t>
      </w:r>
      <w:r w:rsidR="008F2A90" w:rsidRPr="007F7292">
        <w:rPr>
          <w:rFonts w:cstheme="minorHAnsi"/>
          <w:sz w:val="24"/>
          <w:szCs w:val="24"/>
        </w:rPr>
        <w:t>C</w:t>
      </w:r>
      <w:r w:rsidRPr="007F7292">
        <w:rPr>
          <w:rFonts w:cstheme="minorHAnsi"/>
          <w:sz w:val="24"/>
          <w:szCs w:val="24"/>
        </w:rPr>
        <w:t xml:space="preserve">lient de mandater une expertise amiable contradictoire. L’Atelier REVI </w:t>
      </w:r>
      <w:r w:rsidR="00E82661">
        <w:rPr>
          <w:rFonts w:cstheme="minorHAnsi"/>
          <w:sz w:val="24"/>
          <w:szCs w:val="24"/>
        </w:rPr>
        <w:t xml:space="preserve">Services </w:t>
      </w:r>
      <w:r w:rsidRPr="007F7292">
        <w:rPr>
          <w:rFonts w:cstheme="minorHAnsi"/>
          <w:sz w:val="24"/>
          <w:szCs w:val="24"/>
        </w:rPr>
        <w:t xml:space="preserve">s’engage à réparer le dommage ou apporter une indemnisation si, à l’issue de cette expertise, la responsabilité </w:t>
      </w:r>
      <w:r w:rsidR="00444EC4">
        <w:rPr>
          <w:rFonts w:cstheme="minorHAnsi"/>
          <w:sz w:val="24"/>
          <w:szCs w:val="24"/>
        </w:rPr>
        <w:t>du Réparateur</w:t>
      </w:r>
      <w:r w:rsidRPr="007F7292">
        <w:rPr>
          <w:rFonts w:cstheme="minorHAnsi"/>
          <w:sz w:val="24"/>
          <w:szCs w:val="24"/>
        </w:rPr>
        <w:t xml:space="preserve"> est retenue par les experts.</w:t>
      </w:r>
    </w:p>
    <w:p w14:paraId="5914895A" w14:textId="0202FC3D" w:rsidR="008109D7" w:rsidRPr="007F7292" w:rsidRDefault="008109D7" w:rsidP="00643F4B">
      <w:pPr>
        <w:jc w:val="both"/>
        <w:rPr>
          <w:rFonts w:cstheme="minorHAnsi"/>
          <w:sz w:val="24"/>
          <w:szCs w:val="24"/>
        </w:rPr>
      </w:pPr>
      <w:r w:rsidRPr="007F7292">
        <w:rPr>
          <w:rFonts w:cstheme="minorHAnsi"/>
          <w:sz w:val="24"/>
          <w:szCs w:val="24"/>
        </w:rPr>
        <w:t xml:space="preserve">Si la responsabilité de l’Atelier REVI </w:t>
      </w:r>
      <w:r w:rsidR="00444EC4">
        <w:rPr>
          <w:rFonts w:cstheme="minorHAnsi"/>
          <w:sz w:val="24"/>
          <w:szCs w:val="24"/>
        </w:rPr>
        <w:t xml:space="preserve">Services </w:t>
      </w:r>
      <w:r w:rsidRPr="007F7292">
        <w:rPr>
          <w:rFonts w:cstheme="minorHAnsi"/>
          <w:sz w:val="24"/>
          <w:szCs w:val="24"/>
        </w:rPr>
        <w:t xml:space="preserve">n’est pas retenue, tous les frais d’expertise seront à la charge du </w:t>
      </w:r>
      <w:r w:rsidR="008F2A90" w:rsidRPr="007F7292">
        <w:rPr>
          <w:rFonts w:cstheme="minorHAnsi"/>
          <w:sz w:val="24"/>
          <w:szCs w:val="24"/>
        </w:rPr>
        <w:t>C</w:t>
      </w:r>
      <w:r w:rsidRPr="007F7292">
        <w:rPr>
          <w:rFonts w:cstheme="minorHAnsi"/>
          <w:sz w:val="24"/>
          <w:szCs w:val="24"/>
        </w:rPr>
        <w:t>lient.</w:t>
      </w:r>
    </w:p>
    <w:p w14:paraId="3E1020E3" w14:textId="03E61C23" w:rsidR="00793670" w:rsidRPr="007F7292" w:rsidRDefault="008109D7" w:rsidP="00643F4B">
      <w:pPr>
        <w:jc w:val="both"/>
        <w:rPr>
          <w:rFonts w:cstheme="minorHAnsi"/>
          <w:sz w:val="24"/>
          <w:szCs w:val="24"/>
        </w:rPr>
      </w:pPr>
      <w:r w:rsidRPr="007F7292">
        <w:rPr>
          <w:rFonts w:cstheme="minorHAnsi"/>
          <w:sz w:val="24"/>
          <w:szCs w:val="24"/>
        </w:rPr>
        <w:t>Il est expressément précisé que sont exclues de la garantie les détériorations consécutives à une mauvaise utilisation du cycle, à l’usure normale des pièces posées ou à l’intervention d’une tierce personne.</w:t>
      </w:r>
    </w:p>
    <w:p w14:paraId="7E0BAF0D" w14:textId="77777777" w:rsidR="004A6CE9" w:rsidRPr="0048220A" w:rsidRDefault="004A6CE9" w:rsidP="004A6CE9">
      <w:pPr>
        <w:jc w:val="both"/>
        <w:rPr>
          <w:rFonts w:cstheme="minorHAnsi"/>
          <w:sz w:val="24"/>
          <w:szCs w:val="24"/>
        </w:rPr>
      </w:pPr>
      <w:r w:rsidRPr="0048220A">
        <w:rPr>
          <w:rFonts w:cstheme="minorHAnsi"/>
          <w:sz w:val="24"/>
          <w:szCs w:val="24"/>
        </w:rPr>
        <w:t>Prolongation de la garantie de conformité pendant 6 mois pour tout produit réparé dans le cadre de la garantie de conformité (article L217-9 du code de la consommation).</w:t>
      </w:r>
    </w:p>
    <w:p w14:paraId="405DB929" w14:textId="77777777" w:rsidR="00082483" w:rsidRPr="007F7292" w:rsidRDefault="00082483" w:rsidP="00643F4B">
      <w:pPr>
        <w:jc w:val="both"/>
        <w:rPr>
          <w:rFonts w:cstheme="minorHAnsi"/>
          <w:sz w:val="24"/>
          <w:szCs w:val="24"/>
        </w:rPr>
      </w:pPr>
    </w:p>
    <w:p w14:paraId="000F0373" w14:textId="3EC5287A" w:rsidR="00A2752B" w:rsidRPr="007F7292" w:rsidRDefault="00A2752B" w:rsidP="00643F4B">
      <w:pPr>
        <w:pStyle w:val="Lgende"/>
        <w:jc w:val="both"/>
        <w:rPr>
          <w:rFonts w:cstheme="minorHAnsi"/>
          <w:sz w:val="24"/>
          <w:szCs w:val="24"/>
        </w:rPr>
      </w:pPr>
      <w:bookmarkStart w:id="0" w:name="_Ref72785069"/>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14</w:t>
      </w:r>
      <w:r w:rsidR="00643F4B" w:rsidRPr="007F7292">
        <w:rPr>
          <w:rFonts w:cstheme="minorHAnsi"/>
          <w:sz w:val="24"/>
          <w:szCs w:val="24"/>
        </w:rPr>
        <w:fldChar w:fldCharType="end"/>
      </w:r>
      <w:r w:rsidRPr="007F7292">
        <w:rPr>
          <w:rFonts w:cstheme="minorHAnsi"/>
          <w:sz w:val="24"/>
          <w:szCs w:val="24"/>
        </w:rPr>
        <w:t xml:space="preserve"> : Force majeure</w:t>
      </w:r>
      <w:bookmarkEnd w:id="0"/>
    </w:p>
    <w:p w14:paraId="5B040FB1" w14:textId="719360D9" w:rsidR="00A2752B" w:rsidRPr="007F7292" w:rsidRDefault="00A2752B" w:rsidP="00643F4B">
      <w:pPr>
        <w:jc w:val="both"/>
        <w:rPr>
          <w:rFonts w:cstheme="minorHAnsi"/>
          <w:sz w:val="24"/>
          <w:szCs w:val="24"/>
        </w:rPr>
      </w:pPr>
      <w:r w:rsidRPr="007F7292">
        <w:rPr>
          <w:rFonts w:cstheme="minorHAnsi"/>
          <w:sz w:val="24"/>
          <w:szCs w:val="24"/>
        </w:rPr>
        <w:t>La responsabilité de l</w:t>
      </w:r>
      <w:r w:rsidR="00444EC4">
        <w:rPr>
          <w:rFonts w:cstheme="minorHAnsi"/>
          <w:sz w:val="24"/>
          <w:szCs w:val="24"/>
        </w:rPr>
        <w:t xml:space="preserve">’entreprise individuelle </w:t>
      </w:r>
      <w:r w:rsidRPr="007F7292">
        <w:rPr>
          <w:rFonts w:cstheme="minorHAnsi"/>
          <w:sz w:val="24"/>
          <w:szCs w:val="24"/>
        </w:rPr>
        <w:t>Atelier REVI</w:t>
      </w:r>
      <w:r w:rsidR="00444EC4">
        <w:rPr>
          <w:rFonts w:cstheme="minorHAnsi"/>
          <w:sz w:val="24"/>
          <w:szCs w:val="24"/>
        </w:rPr>
        <w:t xml:space="preserve"> Services</w:t>
      </w:r>
      <w:r w:rsidRPr="007F7292">
        <w:rPr>
          <w:rFonts w:cstheme="minorHAnsi"/>
          <w:sz w:val="24"/>
          <w:szCs w:val="24"/>
        </w:rPr>
        <w:t xml:space="preserve"> ne pourra pas être mise en </w:t>
      </w:r>
      <w:r w:rsidR="00EA50F3" w:rsidRPr="007F7292">
        <w:rPr>
          <w:rFonts w:cstheme="minorHAnsi"/>
          <w:sz w:val="24"/>
          <w:szCs w:val="24"/>
        </w:rPr>
        <w:t>cause</w:t>
      </w:r>
      <w:r w:rsidRPr="007F7292">
        <w:rPr>
          <w:rFonts w:cstheme="minorHAnsi"/>
          <w:sz w:val="24"/>
          <w:szCs w:val="24"/>
        </w:rPr>
        <w:t xml:space="preserve"> si la non-exécution ou le retard dans l’exécution de l’une de ses obligations décrites dans les présentes </w:t>
      </w:r>
      <w:r w:rsidR="0092339C" w:rsidRPr="007F7292">
        <w:rPr>
          <w:rFonts w:cstheme="minorHAnsi"/>
          <w:sz w:val="24"/>
          <w:szCs w:val="24"/>
        </w:rPr>
        <w:t xml:space="preserve">Conditions Générales de Réparation et de Vente </w:t>
      </w:r>
      <w:r w:rsidRPr="007F7292">
        <w:rPr>
          <w:rFonts w:cstheme="minorHAnsi"/>
          <w:sz w:val="24"/>
          <w:szCs w:val="24"/>
        </w:rPr>
        <w:t>découle d’un cas de force majeure. À ce titre, la force majeure s’entend de tout événement extérieur, imprévisible et irrésistible au sens de l’article 1148 du Code civil.</w:t>
      </w:r>
    </w:p>
    <w:p w14:paraId="45DAECFE" w14:textId="77777777" w:rsidR="00A2752B" w:rsidRPr="007F7292" w:rsidRDefault="00A2752B" w:rsidP="00643F4B">
      <w:pPr>
        <w:jc w:val="both"/>
        <w:rPr>
          <w:rFonts w:cstheme="minorHAnsi"/>
          <w:sz w:val="24"/>
          <w:szCs w:val="24"/>
        </w:rPr>
      </w:pPr>
    </w:p>
    <w:p w14:paraId="1751C4E2" w14:textId="2EA6BF5F" w:rsidR="00A2752B" w:rsidRPr="007F7292" w:rsidRDefault="00A2752B"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15</w:t>
      </w:r>
      <w:r w:rsidR="00643F4B" w:rsidRPr="007F7292">
        <w:rPr>
          <w:rFonts w:cstheme="minorHAnsi"/>
          <w:sz w:val="24"/>
          <w:szCs w:val="24"/>
        </w:rPr>
        <w:fldChar w:fldCharType="end"/>
      </w:r>
      <w:r w:rsidRPr="007F7292">
        <w:rPr>
          <w:rFonts w:cstheme="minorHAnsi"/>
          <w:sz w:val="24"/>
          <w:szCs w:val="24"/>
        </w:rPr>
        <w:t xml:space="preserve"> : Propriété intellectuelle</w:t>
      </w:r>
    </w:p>
    <w:p w14:paraId="5238EF2C" w14:textId="3526698E" w:rsidR="008F2A90" w:rsidRPr="007F7292" w:rsidRDefault="008F2A90" w:rsidP="00643F4B">
      <w:pPr>
        <w:jc w:val="both"/>
        <w:rPr>
          <w:rFonts w:cstheme="minorHAnsi"/>
          <w:sz w:val="24"/>
          <w:szCs w:val="24"/>
        </w:rPr>
      </w:pPr>
      <w:r w:rsidRPr="007F7292">
        <w:rPr>
          <w:rFonts w:cstheme="minorHAnsi"/>
          <w:sz w:val="24"/>
          <w:szCs w:val="24"/>
        </w:rPr>
        <w:lastRenderedPageBreak/>
        <w:t xml:space="preserve">La collecte et le traitement des données personnelles des utilisateurs et </w:t>
      </w:r>
      <w:r w:rsidR="000155F9" w:rsidRPr="007F7292">
        <w:rPr>
          <w:rFonts w:cstheme="minorHAnsi"/>
          <w:sz w:val="24"/>
          <w:szCs w:val="24"/>
        </w:rPr>
        <w:t>Client</w:t>
      </w:r>
      <w:r w:rsidRPr="007F7292">
        <w:rPr>
          <w:rFonts w:cstheme="minorHAnsi"/>
          <w:sz w:val="24"/>
          <w:szCs w:val="24"/>
        </w:rPr>
        <w:t xml:space="preserve">s du site </w:t>
      </w:r>
      <w:hyperlink r:id="rId8" w:history="1">
        <w:r w:rsidRPr="007F7292">
          <w:rPr>
            <w:rStyle w:val="Lienhypertexte"/>
            <w:rFonts w:cstheme="minorHAnsi"/>
            <w:sz w:val="24"/>
            <w:szCs w:val="24"/>
          </w:rPr>
          <w:t>www.atelier-revi.com</w:t>
        </w:r>
      </w:hyperlink>
      <w:r w:rsidRPr="007F7292">
        <w:rPr>
          <w:rFonts w:cstheme="minorHAnsi"/>
          <w:sz w:val="24"/>
          <w:szCs w:val="24"/>
        </w:rPr>
        <w:t xml:space="preserve"> sont effectués sous la responsabilité exclusive de l</w:t>
      </w:r>
      <w:r w:rsidR="00444EC4">
        <w:rPr>
          <w:rFonts w:cstheme="minorHAnsi"/>
          <w:sz w:val="24"/>
          <w:szCs w:val="24"/>
        </w:rPr>
        <w:t xml:space="preserve">’entreprise individuelle </w:t>
      </w:r>
      <w:r w:rsidRPr="007F7292">
        <w:rPr>
          <w:rFonts w:cstheme="minorHAnsi"/>
          <w:sz w:val="24"/>
          <w:szCs w:val="24"/>
        </w:rPr>
        <w:t>Atelier REVI</w:t>
      </w:r>
      <w:r w:rsidR="00444EC4">
        <w:rPr>
          <w:rFonts w:cstheme="minorHAnsi"/>
          <w:sz w:val="24"/>
          <w:szCs w:val="24"/>
        </w:rPr>
        <w:t xml:space="preserve"> Services</w:t>
      </w:r>
      <w:r w:rsidRPr="007F7292">
        <w:rPr>
          <w:rFonts w:cstheme="minorHAnsi"/>
          <w:sz w:val="24"/>
          <w:szCs w:val="24"/>
        </w:rPr>
        <w:t>, unique responsable du traitement.</w:t>
      </w:r>
    </w:p>
    <w:p w14:paraId="3C88000F" w14:textId="115EC8B6" w:rsidR="008F2A90" w:rsidRPr="007F7292" w:rsidRDefault="008F2A90" w:rsidP="00643F4B">
      <w:pPr>
        <w:jc w:val="both"/>
        <w:rPr>
          <w:rFonts w:cstheme="minorHAnsi"/>
          <w:sz w:val="24"/>
          <w:szCs w:val="24"/>
        </w:rPr>
      </w:pPr>
      <w:r w:rsidRPr="007F7292">
        <w:rPr>
          <w:rFonts w:cstheme="minorHAnsi"/>
          <w:sz w:val="24"/>
          <w:szCs w:val="24"/>
        </w:rPr>
        <w:t xml:space="preserve">Les données personnelles collectées auprès des utilisateurs et </w:t>
      </w:r>
      <w:r w:rsidR="000155F9" w:rsidRPr="007F7292">
        <w:rPr>
          <w:rFonts w:cstheme="minorHAnsi"/>
          <w:sz w:val="24"/>
          <w:szCs w:val="24"/>
        </w:rPr>
        <w:t>Client</w:t>
      </w:r>
      <w:r w:rsidRPr="007F7292">
        <w:rPr>
          <w:rFonts w:cstheme="minorHAnsi"/>
          <w:sz w:val="24"/>
          <w:szCs w:val="24"/>
        </w:rPr>
        <w:t xml:space="preserve">s du site </w:t>
      </w:r>
      <w:hyperlink r:id="rId9" w:history="1">
        <w:r w:rsidRPr="007F7292">
          <w:rPr>
            <w:rStyle w:val="Lienhypertexte"/>
            <w:rFonts w:cstheme="minorHAnsi"/>
            <w:sz w:val="24"/>
            <w:szCs w:val="24"/>
          </w:rPr>
          <w:t>www.atelier-revi.com</w:t>
        </w:r>
      </w:hyperlink>
      <w:r w:rsidRPr="007F7292">
        <w:rPr>
          <w:rFonts w:cstheme="minorHAnsi"/>
          <w:sz w:val="24"/>
          <w:szCs w:val="24"/>
        </w:rPr>
        <w:t xml:space="preserve"> peuvent faire l’objet d’un traitement statistique et informatique ayant pour finalités principales de permettre l’exécution de leur commande, de leur fournir des informations sur nos produits et services, de leur faire profiter des avantages liés au programme de fidélisation, et sous réserve de leur accord préalable, de leur adresser des informations et offres commerciales.</w:t>
      </w:r>
    </w:p>
    <w:p w14:paraId="48770402" w14:textId="47A8E688" w:rsidR="008F2A90" w:rsidRPr="007F7292" w:rsidRDefault="008F2A90" w:rsidP="00643F4B">
      <w:pPr>
        <w:jc w:val="both"/>
        <w:rPr>
          <w:rFonts w:cstheme="minorHAnsi"/>
          <w:sz w:val="24"/>
          <w:szCs w:val="24"/>
        </w:rPr>
      </w:pPr>
      <w:r w:rsidRPr="007F7292">
        <w:rPr>
          <w:rFonts w:cstheme="minorHAnsi"/>
          <w:sz w:val="24"/>
          <w:szCs w:val="24"/>
        </w:rPr>
        <w:t>Les données collectées sont destinées aux services internes de l’Atelier REVI</w:t>
      </w:r>
      <w:r w:rsidR="00444EC4">
        <w:rPr>
          <w:rFonts w:cstheme="minorHAnsi"/>
          <w:sz w:val="24"/>
          <w:szCs w:val="24"/>
        </w:rPr>
        <w:t xml:space="preserve"> Services</w:t>
      </w:r>
      <w:r w:rsidRPr="007F7292">
        <w:rPr>
          <w:rFonts w:cstheme="minorHAnsi"/>
          <w:sz w:val="24"/>
          <w:szCs w:val="24"/>
        </w:rPr>
        <w:t>. Elles peuvent également être communiquées aux sous-traitants liés par contrat à l’Atelier REVI</w:t>
      </w:r>
      <w:r w:rsidR="00444EC4">
        <w:rPr>
          <w:rFonts w:cstheme="minorHAnsi"/>
          <w:sz w:val="24"/>
          <w:szCs w:val="24"/>
        </w:rPr>
        <w:t xml:space="preserve"> Services</w:t>
      </w:r>
      <w:r w:rsidRPr="007F7292">
        <w:rPr>
          <w:rFonts w:cstheme="minorHAnsi"/>
          <w:sz w:val="24"/>
          <w:szCs w:val="24"/>
        </w:rPr>
        <w:t>, qui l’assistent dans l’exécution de tâches nécessaires à la gestion de votre compte, la prise en compte, le paiement et l’expédition de vos commandes, ainsi que l’envoi d’informations et offres commerciales sous réserve de votre consentement préalable et express. L’ensemble des destinataires et sous-traitants de l’Atelier REVI</w:t>
      </w:r>
      <w:r w:rsidR="0011219E">
        <w:rPr>
          <w:rFonts w:cstheme="minorHAnsi"/>
          <w:sz w:val="24"/>
          <w:szCs w:val="24"/>
        </w:rPr>
        <w:t xml:space="preserve"> Services</w:t>
      </w:r>
      <w:r w:rsidRPr="007F7292">
        <w:rPr>
          <w:rFonts w:cstheme="minorHAnsi"/>
          <w:sz w:val="24"/>
          <w:szCs w:val="24"/>
        </w:rPr>
        <w:t xml:space="preserve"> sont situés sur le territoire de l’Union européenne et se sont engagés contractuellement d’une part à assurer la confidentialité et la sécurité du traitement des données personnelles des utilisateurs ou </w:t>
      </w:r>
      <w:r w:rsidR="000155F9" w:rsidRPr="007F7292">
        <w:rPr>
          <w:rFonts w:cstheme="minorHAnsi"/>
          <w:sz w:val="24"/>
          <w:szCs w:val="24"/>
        </w:rPr>
        <w:t>Client</w:t>
      </w:r>
      <w:r w:rsidRPr="007F7292">
        <w:rPr>
          <w:rFonts w:cstheme="minorHAnsi"/>
          <w:sz w:val="24"/>
          <w:szCs w:val="24"/>
        </w:rPr>
        <w:t xml:space="preserve">s auxquelles ils ont accès, d’autre part à ne les utiliser que sur instruction de l’Atelier REVI </w:t>
      </w:r>
      <w:r w:rsidR="0011219E">
        <w:rPr>
          <w:rFonts w:cstheme="minorHAnsi"/>
          <w:sz w:val="24"/>
          <w:szCs w:val="24"/>
        </w:rPr>
        <w:t xml:space="preserve">Services </w:t>
      </w:r>
      <w:r w:rsidRPr="007F7292">
        <w:rPr>
          <w:rFonts w:cstheme="minorHAnsi"/>
          <w:sz w:val="24"/>
          <w:szCs w:val="24"/>
        </w:rPr>
        <w:t>pour les besoins de la mission qui leur a été confiée.</w:t>
      </w:r>
    </w:p>
    <w:p w14:paraId="18E1A249" w14:textId="0CFD8E20" w:rsidR="008F2A90" w:rsidRPr="007F7292" w:rsidRDefault="008F2A90" w:rsidP="00643F4B">
      <w:pPr>
        <w:jc w:val="both"/>
        <w:rPr>
          <w:rFonts w:cstheme="minorHAnsi"/>
          <w:sz w:val="24"/>
          <w:szCs w:val="24"/>
        </w:rPr>
      </w:pPr>
      <w:r w:rsidRPr="007F7292">
        <w:rPr>
          <w:rFonts w:cstheme="minorHAnsi"/>
          <w:sz w:val="24"/>
          <w:szCs w:val="24"/>
        </w:rPr>
        <w:t>Conformément à la Loi n°78-17 relative à l’informatique, aux fichiers et aux libertés du 6 janvier 1978 modifiée les personnes concernées bénéficient d’un droit d’accès, d’opposition, de rectification et de suppression des données personnelles les concernant, qu’elles peuvent exercer en s’adressant à l’Atelier REVI</w:t>
      </w:r>
      <w:r w:rsidR="0011219E">
        <w:rPr>
          <w:rFonts w:cstheme="minorHAnsi"/>
          <w:sz w:val="24"/>
          <w:szCs w:val="24"/>
        </w:rPr>
        <w:t xml:space="preserve"> Services</w:t>
      </w:r>
      <w:r w:rsidRPr="007F7292">
        <w:rPr>
          <w:rFonts w:cstheme="minorHAnsi"/>
          <w:sz w:val="24"/>
          <w:szCs w:val="24"/>
        </w:rPr>
        <w:t xml:space="preserve"> par mail : </w:t>
      </w:r>
      <w:hyperlink r:id="rId10" w:history="1">
        <w:r w:rsidR="003942C1" w:rsidRPr="007F7292">
          <w:rPr>
            <w:rStyle w:val="Lienhypertexte"/>
            <w:rFonts w:cstheme="minorHAnsi"/>
            <w:sz w:val="24"/>
            <w:szCs w:val="24"/>
          </w:rPr>
          <w:t>atelier.revi@gmail.com</w:t>
        </w:r>
      </w:hyperlink>
      <w:r w:rsidR="003942C1" w:rsidRPr="007F7292">
        <w:rPr>
          <w:rFonts w:cstheme="minorHAnsi"/>
          <w:sz w:val="24"/>
          <w:szCs w:val="24"/>
        </w:rPr>
        <w:t xml:space="preserve"> </w:t>
      </w:r>
    </w:p>
    <w:p w14:paraId="50716E4B" w14:textId="3EBA5E7C" w:rsidR="00A2752B" w:rsidRPr="007F7292" w:rsidRDefault="008F2A90" w:rsidP="00643F4B">
      <w:pPr>
        <w:jc w:val="both"/>
        <w:rPr>
          <w:rFonts w:cstheme="minorHAnsi"/>
          <w:sz w:val="24"/>
          <w:szCs w:val="24"/>
        </w:rPr>
      </w:pPr>
      <w:r w:rsidRPr="007F7292">
        <w:rPr>
          <w:rFonts w:cstheme="minorHAnsi"/>
          <w:sz w:val="24"/>
          <w:szCs w:val="24"/>
        </w:rPr>
        <w:t>Pour toute information sur la protection des données personnelles vous pouvez consulter le site de la commission Informatique et Liberté (</w:t>
      </w:r>
      <w:hyperlink r:id="rId11" w:history="1">
        <w:r w:rsidR="003942C1" w:rsidRPr="007F7292">
          <w:rPr>
            <w:rStyle w:val="Lienhypertexte"/>
            <w:rFonts w:cstheme="minorHAnsi"/>
            <w:sz w:val="24"/>
            <w:szCs w:val="24"/>
          </w:rPr>
          <w:t>http://www.cnil.fr</w:t>
        </w:r>
      </w:hyperlink>
      <w:r w:rsidRPr="007F7292">
        <w:rPr>
          <w:rFonts w:cstheme="minorHAnsi"/>
          <w:sz w:val="24"/>
          <w:szCs w:val="24"/>
        </w:rPr>
        <w:t>).</w:t>
      </w:r>
    </w:p>
    <w:p w14:paraId="2BB2C03E" w14:textId="77777777" w:rsidR="003942C1" w:rsidRPr="007F7292" w:rsidRDefault="003942C1" w:rsidP="00643F4B">
      <w:pPr>
        <w:jc w:val="both"/>
        <w:rPr>
          <w:rFonts w:cstheme="minorHAnsi"/>
          <w:sz w:val="24"/>
          <w:szCs w:val="24"/>
        </w:rPr>
      </w:pPr>
    </w:p>
    <w:p w14:paraId="031D6D06" w14:textId="101FF005" w:rsidR="00A2752B" w:rsidRPr="007F7292" w:rsidRDefault="00A2752B"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16</w:t>
      </w:r>
      <w:r w:rsidR="00643F4B" w:rsidRPr="007F7292">
        <w:rPr>
          <w:rFonts w:cstheme="minorHAnsi"/>
          <w:sz w:val="24"/>
          <w:szCs w:val="24"/>
        </w:rPr>
        <w:fldChar w:fldCharType="end"/>
      </w:r>
      <w:r w:rsidRPr="007F7292">
        <w:rPr>
          <w:rFonts w:cstheme="minorHAnsi"/>
          <w:sz w:val="24"/>
          <w:szCs w:val="24"/>
        </w:rPr>
        <w:t xml:space="preserve"> : Protection des données personnelles</w:t>
      </w:r>
    </w:p>
    <w:p w14:paraId="71304AE2" w14:textId="43C17F49" w:rsidR="001932B4" w:rsidRPr="007F7292" w:rsidRDefault="001932B4" w:rsidP="00643F4B">
      <w:pPr>
        <w:jc w:val="both"/>
        <w:rPr>
          <w:rFonts w:cstheme="minorHAnsi"/>
          <w:sz w:val="24"/>
          <w:szCs w:val="24"/>
        </w:rPr>
      </w:pPr>
      <w:r w:rsidRPr="007F7292">
        <w:rPr>
          <w:rFonts w:cstheme="minorHAnsi"/>
          <w:sz w:val="24"/>
          <w:szCs w:val="24"/>
        </w:rPr>
        <w:t xml:space="preserve">Le </w:t>
      </w:r>
      <w:r w:rsidR="000155F9" w:rsidRPr="007F7292">
        <w:rPr>
          <w:rFonts w:cstheme="minorHAnsi"/>
          <w:sz w:val="24"/>
          <w:szCs w:val="24"/>
        </w:rPr>
        <w:t>Client</w:t>
      </w:r>
      <w:r w:rsidRPr="007F7292">
        <w:rPr>
          <w:rFonts w:cstheme="minorHAnsi"/>
          <w:sz w:val="24"/>
          <w:szCs w:val="24"/>
        </w:rPr>
        <w:t xml:space="preserve"> reconnaît que pour les besoins de traitements de données inhérentes à son activité commerciale, notamment le traitement des commandes, la constitution de fichiers </w:t>
      </w:r>
      <w:r w:rsidR="000155F9" w:rsidRPr="007F7292">
        <w:rPr>
          <w:rFonts w:cstheme="minorHAnsi"/>
          <w:sz w:val="24"/>
          <w:szCs w:val="24"/>
        </w:rPr>
        <w:t>Client</w:t>
      </w:r>
      <w:r w:rsidRPr="007F7292">
        <w:rPr>
          <w:rFonts w:cstheme="minorHAnsi"/>
          <w:sz w:val="24"/>
          <w:szCs w:val="24"/>
        </w:rPr>
        <w:t xml:space="preserve">èle et l’établissement des factures, le Réparateur peut être amené à collecter, traiter, transférer les données personnelles du </w:t>
      </w:r>
      <w:r w:rsidR="000155F9" w:rsidRPr="007F7292">
        <w:rPr>
          <w:rFonts w:cstheme="minorHAnsi"/>
          <w:sz w:val="24"/>
          <w:szCs w:val="24"/>
        </w:rPr>
        <w:t>Client</w:t>
      </w:r>
      <w:r w:rsidRPr="007F7292">
        <w:rPr>
          <w:rFonts w:cstheme="minorHAnsi"/>
          <w:sz w:val="24"/>
          <w:szCs w:val="24"/>
        </w:rPr>
        <w:t xml:space="preserve">. </w:t>
      </w:r>
    </w:p>
    <w:p w14:paraId="32FEEB82" w14:textId="0769DC89" w:rsidR="001932B4" w:rsidRPr="007F7292" w:rsidRDefault="001932B4" w:rsidP="002C32CD">
      <w:pPr>
        <w:jc w:val="both"/>
        <w:rPr>
          <w:rFonts w:cstheme="minorHAnsi"/>
          <w:sz w:val="24"/>
          <w:szCs w:val="24"/>
        </w:rPr>
      </w:pPr>
      <w:r w:rsidRPr="007F7292">
        <w:rPr>
          <w:rFonts w:cstheme="minorHAnsi"/>
          <w:sz w:val="24"/>
          <w:szCs w:val="24"/>
        </w:rPr>
        <w:t xml:space="preserve">Ces données peuvent être utilisé par le système de paiement </w:t>
      </w:r>
      <w:proofErr w:type="spellStart"/>
      <w:r w:rsidRPr="007F7292">
        <w:rPr>
          <w:rFonts w:cstheme="minorHAnsi"/>
          <w:sz w:val="24"/>
          <w:szCs w:val="24"/>
        </w:rPr>
        <w:t>Zettle</w:t>
      </w:r>
      <w:proofErr w:type="spellEnd"/>
      <w:r w:rsidRPr="007F7292">
        <w:rPr>
          <w:rFonts w:cstheme="minorHAnsi"/>
          <w:sz w:val="24"/>
          <w:szCs w:val="24"/>
        </w:rPr>
        <w:t xml:space="preserve"> </w:t>
      </w:r>
      <w:r w:rsidR="0011219E">
        <w:rPr>
          <w:rFonts w:cstheme="minorHAnsi"/>
          <w:sz w:val="24"/>
          <w:szCs w:val="24"/>
        </w:rPr>
        <w:t xml:space="preserve">ou similaire </w:t>
      </w:r>
      <w:r w:rsidRPr="007F7292">
        <w:rPr>
          <w:rFonts w:cstheme="minorHAnsi"/>
          <w:sz w:val="24"/>
          <w:szCs w:val="24"/>
        </w:rPr>
        <w:t>si le Client l’utilise (</w:t>
      </w:r>
      <w:r w:rsidR="003942C1" w:rsidRPr="007F7292">
        <w:rPr>
          <w:rFonts w:cstheme="minorHAnsi"/>
          <w:sz w:val="24"/>
          <w:szCs w:val="24"/>
        </w:rPr>
        <w:t>politique de confidentialité des données</w:t>
      </w:r>
      <w:r w:rsidRPr="007F7292">
        <w:rPr>
          <w:rFonts w:cstheme="minorHAnsi"/>
          <w:sz w:val="24"/>
          <w:szCs w:val="24"/>
        </w:rPr>
        <w:t xml:space="preserve"> disponible sur les sites respectifs : </w:t>
      </w:r>
      <w:hyperlink r:id="rId12" w:history="1">
        <w:r w:rsidR="00772C59" w:rsidRPr="007650C3">
          <w:rPr>
            <w:rStyle w:val="Lienhypertexte"/>
            <w:rFonts w:cstheme="minorHAnsi"/>
            <w:sz w:val="24"/>
            <w:szCs w:val="24"/>
          </w:rPr>
          <w:t>https://www.zettle.com/fr/mentions-legales/politique-de-confidentialite</w:t>
        </w:r>
      </w:hyperlink>
      <w:r w:rsidRPr="007F7292">
        <w:rPr>
          <w:rFonts w:cstheme="minorHAnsi"/>
          <w:sz w:val="24"/>
          <w:szCs w:val="24"/>
        </w:rPr>
        <w:t>)</w:t>
      </w:r>
    </w:p>
    <w:p w14:paraId="509B4AF2" w14:textId="4AE902E5" w:rsidR="001932B4" w:rsidRPr="007F7292" w:rsidRDefault="001932B4" w:rsidP="00643F4B">
      <w:pPr>
        <w:jc w:val="both"/>
        <w:rPr>
          <w:rFonts w:cstheme="minorHAnsi"/>
          <w:sz w:val="24"/>
          <w:szCs w:val="24"/>
        </w:rPr>
      </w:pPr>
      <w:r w:rsidRPr="007F7292">
        <w:rPr>
          <w:rFonts w:cstheme="minorHAnsi"/>
          <w:sz w:val="24"/>
          <w:szCs w:val="24"/>
        </w:rPr>
        <w:lastRenderedPageBreak/>
        <w:t xml:space="preserve">Conformément à la règlementation en vigueur, le </w:t>
      </w:r>
      <w:r w:rsidR="000155F9" w:rsidRPr="007F7292">
        <w:rPr>
          <w:rFonts w:cstheme="minorHAnsi"/>
          <w:sz w:val="24"/>
          <w:szCs w:val="24"/>
        </w:rPr>
        <w:t>Client</w:t>
      </w:r>
      <w:r w:rsidRPr="007F7292">
        <w:rPr>
          <w:rFonts w:cstheme="minorHAnsi"/>
          <w:sz w:val="24"/>
          <w:szCs w:val="24"/>
        </w:rPr>
        <w:t xml:space="preserve"> reconnait avoir été informé qu’il dispose d’un droit d’accès permanent, de rectification, d’opposition et de suppression s’agissant des informations le concernant, qu’il peut exercer en écrivant au Réparateur.</w:t>
      </w:r>
    </w:p>
    <w:p w14:paraId="69008390" w14:textId="71F8280C" w:rsidR="002C32CD" w:rsidRDefault="001932B4" w:rsidP="005225C1">
      <w:pPr>
        <w:jc w:val="both"/>
        <w:rPr>
          <w:rFonts w:cstheme="minorHAnsi"/>
          <w:sz w:val="24"/>
          <w:szCs w:val="24"/>
        </w:rPr>
      </w:pPr>
      <w:r w:rsidRPr="007F7292">
        <w:rPr>
          <w:rFonts w:cstheme="minorHAnsi"/>
          <w:sz w:val="24"/>
          <w:szCs w:val="24"/>
        </w:rPr>
        <w:t xml:space="preserve">Pour plus d’informations sur ce point, le </w:t>
      </w:r>
      <w:r w:rsidR="000155F9" w:rsidRPr="007F7292">
        <w:rPr>
          <w:rFonts w:cstheme="minorHAnsi"/>
          <w:sz w:val="24"/>
          <w:szCs w:val="24"/>
        </w:rPr>
        <w:t>Client</w:t>
      </w:r>
      <w:r w:rsidRPr="007F7292">
        <w:rPr>
          <w:rFonts w:cstheme="minorHAnsi"/>
          <w:sz w:val="24"/>
          <w:szCs w:val="24"/>
        </w:rPr>
        <w:t xml:space="preserve"> déclare avoir été informé qu’il peut se référer à la politique de protection des données à caractère personnel accessible sur le site internet du Réparateur.</w:t>
      </w:r>
    </w:p>
    <w:p w14:paraId="58255336" w14:textId="77777777" w:rsidR="005225C1" w:rsidRDefault="005225C1" w:rsidP="005225C1">
      <w:pPr>
        <w:jc w:val="both"/>
        <w:rPr>
          <w:rFonts w:cstheme="minorHAnsi"/>
          <w:sz w:val="24"/>
          <w:szCs w:val="24"/>
        </w:rPr>
      </w:pPr>
    </w:p>
    <w:p w14:paraId="4E1E295A" w14:textId="00F574B7" w:rsidR="00A2752B" w:rsidRPr="007F7292" w:rsidRDefault="00A2752B" w:rsidP="00643F4B">
      <w:pPr>
        <w:pStyle w:val="Lgende"/>
        <w:jc w:val="both"/>
        <w:rPr>
          <w:rFonts w:cstheme="minorHAnsi"/>
          <w:sz w:val="24"/>
          <w:szCs w:val="24"/>
        </w:rPr>
      </w:pPr>
      <w:r w:rsidRPr="007F7292">
        <w:rPr>
          <w:rFonts w:cstheme="minorHAnsi"/>
          <w:sz w:val="24"/>
          <w:szCs w:val="24"/>
        </w:rPr>
        <w:t>Clause n°</w:t>
      </w:r>
      <w:r w:rsidR="00643F4B" w:rsidRPr="007F7292">
        <w:rPr>
          <w:rFonts w:cstheme="minorHAnsi"/>
          <w:sz w:val="24"/>
          <w:szCs w:val="24"/>
        </w:rPr>
        <w:fldChar w:fldCharType="begin"/>
      </w:r>
      <w:r w:rsidR="00643F4B" w:rsidRPr="007F7292">
        <w:rPr>
          <w:rFonts w:cstheme="minorHAnsi"/>
          <w:sz w:val="24"/>
          <w:szCs w:val="24"/>
        </w:rPr>
        <w:instrText xml:space="preserve"> SEQ Figure \* ARABIC </w:instrText>
      </w:r>
      <w:r w:rsidR="00643F4B" w:rsidRPr="007F7292">
        <w:rPr>
          <w:rFonts w:cstheme="minorHAnsi"/>
          <w:sz w:val="24"/>
          <w:szCs w:val="24"/>
        </w:rPr>
        <w:fldChar w:fldCharType="separate"/>
      </w:r>
      <w:r w:rsidR="00050648">
        <w:rPr>
          <w:rFonts w:cstheme="minorHAnsi"/>
          <w:noProof/>
          <w:sz w:val="24"/>
          <w:szCs w:val="24"/>
        </w:rPr>
        <w:t>17</w:t>
      </w:r>
      <w:r w:rsidR="00643F4B" w:rsidRPr="007F7292">
        <w:rPr>
          <w:rFonts w:cstheme="minorHAnsi"/>
          <w:sz w:val="24"/>
          <w:szCs w:val="24"/>
        </w:rPr>
        <w:fldChar w:fldCharType="end"/>
      </w:r>
      <w:r w:rsidRPr="007F7292">
        <w:rPr>
          <w:rFonts w:cstheme="minorHAnsi"/>
          <w:sz w:val="24"/>
          <w:szCs w:val="24"/>
        </w:rPr>
        <w:t xml:space="preserve"> : Tribunal compétent</w:t>
      </w:r>
    </w:p>
    <w:p w14:paraId="76253E01" w14:textId="1615D8CB" w:rsidR="00A2752B" w:rsidRPr="007F7292" w:rsidRDefault="00A2752B" w:rsidP="00643F4B">
      <w:pPr>
        <w:jc w:val="both"/>
        <w:rPr>
          <w:rFonts w:cstheme="minorHAnsi"/>
          <w:sz w:val="24"/>
          <w:szCs w:val="24"/>
        </w:rPr>
      </w:pPr>
      <w:r w:rsidRPr="007F7292">
        <w:rPr>
          <w:rFonts w:cstheme="minorHAnsi"/>
          <w:sz w:val="24"/>
          <w:szCs w:val="24"/>
        </w:rPr>
        <w:t xml:space="preserve">Tout litige relatif à l’interprétation et à l’exécution des présentes </w:t>
      </w:r>
      <w:r w:rsidR="0092339C" w:rsidRPr="007F7292">
        <w:rPr>
          <w:rFonts w:cstheme="minorHAnsi"/>
          <w:sz w:val="24"/>
          <w:szCs w:val="24"/>
        </w:rPr>
        <w:t xml:space="preserve">Conditions Générales de Réparation et de Vente </w:t>
      </w:r>
      <w:r w:rsidRPr="007F7292">
        <w:rPr>
          <w:rFonts w:cstheme="minorHAnsi"/>
          <w:sz w:val="24"/>
          <w:szCs w:val="24"/>
        </w:rPr>
        <w:t>est soumis au droit français.</w:t>
      </w:r>
    </w:p>
    <w:p w14:paraId="3AC496A9" w14:textId="28A8E135" w:rsidR="00A04C66" w:rsidRPr="007F7292" w:rsidRDefault="00A2752B" w:rsidP="00643F4B">
      <w:pPr>
        <w:jc w:val="both"/>
        <w:rPr>
          <w:rFonts w:cstheme="minorHAnsi"/>
          <w:sz w:val="24"/>
          <w:szCs w:val="24"/>
        </w:rPr>
      </w:pPr>
      <w:r w:rsidRPr="007F7292">
        <w:rPr>
          <w:rFonts w:cstheme="minorHAnsi"/>
          <w:sz w:val="24"/>
          <w:szCs w:val="24"/>
        </w:rPr>
        <w:t xml:space="preserve">À défaut de résolution amiable, le litige sera porté devant le Tribunal de </w:t>
      </w:r>
      <w:r w:rsidR="003942C1" w:rsidRPr="007F7292">
        <w:rPr>
          <w:rFonts w:cstheme="minorHAnsi"/>
          <w:sz w:val="24"/>
          <w:szCs w:val="24"/>
        </w:rPr>
        <w:t>C</w:t>
      </w:r>
      <w:r w:rsidRPr="007F7292">
        <w:rPr>
          <w:rFonts w:cstheme="minorHAnsi"/>
          <w:sz w:val="24"/>
          <w:szCs w:val="24"/>
        </w:rPr>
        <w:t xml:space="preserve">ommerce </w:t>
      </w:r>
      <w:r w:rsidR="003942C1" w:rsidRPr="007F7292">
        <w:rPr>
          <w:rFonts w:cstheme="minorHAnsi"/>
          <w:sz w:val="24"/>
          <w:szCs w:val="24"/>
        </w:rPr>
        <w:t>de Bordeaux, Palais de la Bourse, 3 place Gabriel, 33000 Bordeaux.</w:t>
      </w:r>
    </w:p>
    <w:sectPr w:rsidR="00A04C66" w:rsidRPr="007F7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197"/>
    <w:multiLevelType w:val="hybridMultilevel"/>
    <w:tmpl w:val="F6E2F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034DCB"/>
    <w:multiLevelType w:val="hybridMultilevel"/>
    <w:tmpl w:val="4D3C67B2"/>
    <w:lvl w:ilvl="0" w:tplc="483EC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74409"/>
    <w:multiLevelType w:val="hybridMultilevel"/>
    <w:tmpl w:val="87C4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F27AA"/>
    <w:multiLevelType w:val="hybridMultilevel"/>
    <w:tmpl w:val="ED92BE54"/>
    <w:lvl w:ilvl="0" w:tplc="24960CA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87A0A"/>
    <w:multiLevelType w:val="hybridMultilevel"/>
    <w:tmpl w:val="5DF87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4223B"/>
    <w:multiLevelType w:val="hybridMultilevel"/>
    <w:tmpl w:val="D2A472E6"/>
    <w:lvl w:ilvl="0" w:tplc="483EC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7F7092"/>
    <w:multiLevelType w:val="hybridMultilevel"/>
    <w:tmpl w:val="6FD2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E6760F"/>
    <w:multiLevelType w:val="hybridMultilevel"/>
    <w:tmpl w:val="D920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337BE9"/>
    <w:multiLevelType w:val="hybridMultilevel"/>
    <w:tmpl w:val="D1321328"/>
    <w:lvl w:ilvl="0" w:tplc="7E0E5D6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A35D7C"/>
    <w:multiLevelType w:val="hybridMultilevel"/>
    <w:tmpl w:val="F608316A"/>
    <w:lvl w:ilvl="0" w:tplc="C844886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661E8F"/>
    <w:multiLevelType w:val="hybridMultilevel"/>
    <w:tmpl w:val="76FE9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703DB"/>
    <w:multiLevelType w:val="hybridMultilevel"/>
    <w:tmpl w:val="19C2713E"/>
    <w:lvl w:ilvl="0" w:tplc="7E0E5D6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287313"/>
    <w:multiLevelType w:val="hybridMultilevel"/>
    <w:tmpl w:val="F4C84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7D302B"/>
    <w:multiLevelType w:val="hybridMultilevel"/>
    <w:tmpl w:val="0FD4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3937319">
    <w:abstractNumId w:val="7"/>
  </w:num>
  <w:num w:numId="2" w16cid:durableId="318077499">
    <w:abstractNumId w:val="12"/>
  </w:num>
  <w:num w:numId="3" w16cid:durableId="293485148">
    <w:abstractNumId w:val="5"/>
  </w:num>
  <w:num w:numId="4" w16cid:durableId="82184705">
    <w:abstractNumId w:val="1"/>
  </w:num>
  <w:num w:numId="5" w16cid:durableId="1970429678">
    <w:abstractNumId w:val="0"/>
  </w:num>
  <w:num w:numId="6" w16cid:durableId="1629815839">
    <w:abstractNumId w:val="6"/>
  </w:num>
  <w:num w:numId="7" w16cid:durableId="324086813">
    <w:abstractNumId w:val="9"/>
  </w:num>
  <w:num w:numId="8" w16cid:durableId="1585340479">
    <w:abstractNumId w:val="13"/>
  </w:num>
  <w:num w:numId="9" w16cid:durableId="357390594">
    <w:abstractNumId w:val="10"/>
  </w:num>
  <w:num w:numId="10" w16cid:durableId="1081951198">
    <w:abstractNumId w:val="4"/>
  </w:num>
  <w:num w:numId="11" w16cid:durableId="1224371469">
    <w:abstractNumId w:val="11"/>
  </w:num>
  <w:num w:numId="12" w16cid:durableId="1135639030">
    <w:abstractNumId w:val="8"/>
  </w:num>
  <w:num w:numId="13" w16cid:durableId="224725753">
    <w:abstractNumId w:val="3"/>
  </w:num>
  <w:num w:numId="14" w16cid:durableId="426972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C2"/>
    <w:rsid w:val="000155F9"/>
    <w:rsid w:val="00021644"/>
    <w:rsid w:val="00050648"/>
    <w:rsid w:val="000769AD"/>
    <w:rsid w:val="00082483"/>
    <w:rsid w:val="000F766C"/>
    <w:rsid w:val="0011219E"/>
    <w:rsid w:val="001854F4"/>
    <w:rsid w:val="001932B4"/>
    <w:rsid w:val="001D69D9"/>
    <w:rsid w:val="00234D68"/>
    <w:rsid w:val="002B1922"/>
    <w:rsid w:val="002C32CD"/>
    <w:rsid w:val="002E0B05"/>
    <w:rsid w:val="00376C72"/>
    <w:rsid w:val="003942C1"/>
    <w:rsid w:val="003B45FF"/>
    <w:rsid w:val="00426FBB"/>
    <w:rsid w:val="004273A5"/>
    <w:rsid w:val="00444EC4"/>
    <w:rsid w:val="004618EA"/>
    <w:rsid w:val="0048220A"/>
    <w:rsid w:val="004A6CE9"/>
    <w:rsid w:val="004F432E"/>
    <w:rsid w:val="004F6A6B"/>
    <w:rsid w:val="005225C1"/>
    <w:rsid w:val="00546BED"/>
    <w:rsid w:val="006035DC"/>
    <w:rsid w:val="00643F4B"/>
    <w:rsid w:val="006E3C4A"/>
    <w:rsid w:val="00772C59"/>
    <w:rsid w:val="00793670"/>
    <w:rsid w:val="007C52B9"/>
    <w:rsid w:val="007F7292"/>
    <w:rsid w:val="008109D7"/>
    <w:rsid w:val="00860156"/>
    <w:rsid w:val="00873DF5"/>
    <w:rsid w:val="008B5522"/>
    <w:rsid w:val="008C621B"/>
    <w:rsid w:val="008F2A90"/>
    <w:rsid w:val="0092339C"/>
    <w:rsid w:val="00A04C66"/>
    <w:rsid w:val="00A2752B"/>
    <w:rsid w:val="00A82708"/>
    <w:rsid w:val="00AA6803"/>
    <w:rsid w:val="00AB603A"/>
    <w:rsid w:val="00AC31CB"/>
    <w:rsid w:val="00B019B6"/>
    <w:rsid w:val="00B9520E"/>
    <w:rsid w:val="00C31A49"/>
    <w:rsid w:val="00CF2A8E"/>
    <w:rsid w:val="00D450C2"/>
    <w:rsid w:val="00D85E5A"/>
    <w:rsid w:val="00E223A2"/>
    <w:rsid w:val="00E62E95"/>
    <w:rsid w:val="00E82661"/>
    <w:rsid w:val="00E83B0C"/>
    <w:rsid w:val="00E9745B"/>
    <w:rsid w:val="00EA50F3"/>
    <w:rsid w:val="00EA714A"/>
    <w:rsid w:val="00ED45C8"/>
    <w:rsid w:val="00F17E72"/>
    <w:rsid w:val="00F313AD"/>
    <w:rsid w:val="00F437F0"/>
    <w:rsid w:val="00F43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87CA"/>
  <w15:chartTrackingRefBased/>
  <w15:docId w15:val="{60C13740-495A-499B-806F-B6C8AB67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F3"/>
  </w:style>
  <w:style w:type="paragraph" w:styleId="Titre1">
    <w:name w:val="heading 1"/>
    <w:basedOn w:val="Normal"/>
    <w:next w:val="Normal"/>
    <w:link w:val="Titre1Car"/>
    <w:uiPriority w:val="9"/>
    <w:qFormat/>
    <w:rsid w:val="00643F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A2752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A2752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A2752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35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035DC"/>
    <w:rPr>
      <w:color w:val="0000FF"/>
      <w:u w:val="single"/>
    </w:rPr>
  </w:style>
  <w:style w:type="character" w:styleId="lev">
    <w:name w:val="Strong"/>
    <w:basedOn w:val="Policepardfaut"/>
    <w:uiPriority w:val="22"/>
    <w:qFormat/>
    <w:rsid w:val="006035DC"/>
    <w:rPr>
      <w:b/>
      <w:bCs/>
    </w:rPr>
  </w:style>
  <w:style w:type="character" w:styleId="Mentionnonrsolue">
    <w:name w:val="Unresolved Mention"/>
    <w:basedOn w:val="Policepardfaut"/>
    <w:uiPriority w:val="99"/>
    <w:semiHidden/>
    <w:unhideWhenUsed/>
    <w:rsid w:val="006035DC"/>
    <w:rPr>
      <w:color w:val="605E5C"/>
      <w:shd w:val="clear" w:color="auto" w:fill="E1DFDD"/>
    </w:rPr>
  </w:style>
  <w:style w:type="character" w:customStyle="1" w:styleId="Titre3Car">
    <w:name w:val="Titre 3 Car"/>
    <w:basedOn w:val="Policepardfaut"/>
    <w:link w:val="Titre3"/>
    <w:uiPriority w:val="9"/>
    <w:rsid w:val="00A2752B"/>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A2752B"/>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A2752B"/>
    <w:rPr>
      <w:rFonts w:ascii="Times New Roman" w:eastAsia="Times New Roman" w:hAnsi="Times New Roman" w:cs="Times New Roman"/>
      <w:b/>
      <w:bCs/>
      <w:sz w:val="15"/>
      <w:szCs w:val="15"/>
      <w:lang w:eastAsia="fr-FR"/>
    </w:rPr>
  </w:style>
  <w:style w:type="paragraph" w:styleId="Paragraphedeliste">
    <w:name w:val="List Paragraph"/>
    <w:basedOn w:val="Normal"/>
    <w:uiPriority w:val="34"/>
    <w:qFormat/>
    <w:rsid w:val="00F17E72"/>
    <w:pPr>
      <w:ind w:left="720"/>
      <w:contextualSpacing/>
    </w:pPr>
  </w:style>
  <w:style w:type="paragraph" w:styleId="Lgende">
    <w:name w:val="caption"/>
    <w:basedOn w:val="Normal"/>
    <w:next w:val="Normal"/>
    <w:uiPriority w:val="35"/>
    <w:unhideWhenUsed/>
    <w:qFormat/>
    <w:rsid w:val="00643F4B"/>
    <w:pPr>
      <w:spacing w:line="240" w:lineRule="auto"/>
    </w:pPr>
    <w:rPr>
      <w:i/>
      <w:iCs/>
      <w:color w:val="1F497D" w:themeColor="text2"/>
      <w:sz w:val="18"/>
      <w:szCs w:val="18"/>
    </w:rPr>
  </w:style>
  <w:style w:type="character" w:customStyle="1" w:styleId="Titre1Car">
    <w:name w:val="Titre 1 Car"/>
    <w:basedOn w:val="Policepardfaut"/>
    <w:link w:val="Titre1"/>
    <w:uiPriority w:val="9"/>
    <w:rsid w:val="00643F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0635">
      <w:bodyDiv w:val="1"/>
      <w:marLeft w:val="0"/>
      <w:marRight w:val="0"/>
      <w:marTop w:val="0"/>
      <w:marBottom w:val="0"/>
      <w:divBdr>
        <w:top w:val="none" w:sz="0" w:space="0" w:color="auto"/>
        <w:left w:val="none" w:sz="0" w:space="0" w:color="auto"/>
        <w:bottom w:val="none" w:sz="0" w:space="0" w:color="auto"/>
        <w:right w:val="none" w:sz="0" w:space="0" w:color="auto"/>
      </w:divBdr>
    </w:div>
    <w:div w:id="394281704">
      <w:bodyDiv w:val="1"/>
      <w:marLeft w:val="0"/>
      <w:marRight w:val="0"/>
      <w:marTop w:val="0"/>
      <w:marBottom w:val="0"/>
      <w:divBdr>
        <w:top w:val="none" w:sz="0" w:space="0" w:color="auto"/>
        <w:left w:val="none" w:sz="0" w:space="0" w:color="auto"/>
        <w:bottom w:val="none" w:sz="0" w:space="0" w:color="auto"/>
        <w:right w:val="none" w:sz="0" w:space="0" w:color="auto"/>
      </w:divBdr>
    </w:div>
    <w:div w:id="493255995">
      <w:bodyDiv w:val="1"/>
      <w:marLeft w:val="0"/>
      <w:marRight w:val="0"/>
      <w:marTop w:val="0"/>
      <w:marBottom w:val="0"/>
      <w:divBdr>
        <w:top w:val="none" w:sz="0" w:space="0" w:color="auto"/>
        <w:left w:val="none" w:sz="0" w:space="0" w:color="auto"/>
        <w:bottom w:val="none" w:sz="0" w:space="0" w:color="auto"/>
        <w:right w:val="none" w:sz="0" w:space="0" w:color="auto"/>
      </w:divBdr>
    </w:div>
    <w:div w:id="540702583">
      <w:bodyDiv w:val="1"/>
      <w:marLeft w:val="0"/>
      <w:marRight w:val="0"/>
      <w:marTop w:val="0"/>
      <w:marBottom w:val="0"/>
      <w:divBdr>
        <w:top w:val="none" w:sz="0" w:space="0" w:color="auto"/>
        <w:left w:val="none" w:sz="0" w:space="0" w:color="auto"/>
        <w:bottom w:val="none" w:sz="0" w:space="0" w:color="auto"/>
        <w:right w:val="none" w:sz="0" w:space="0" w:color="auto"/>
      </w:divBdr>
    </w:div>
    <w:div w:id="590284609">
      <w:bodyDiv w:val="1"/>
      <w:marLeft w:val="0"/>
      <w:marRight w:val="0"/>
      <w:marTop w:val="0"/>
      <w:marBottom w:val="0"/>
      <w:divBdr>
        <w:top w:val="none" w:sz="0" w:space="0" w:color="auto"/>
        <w:left w:val="none" w:sz="0" w:space="0" w:color="auto"/>
        <w:bottom w:val="none" w:sz="0" w:space="0" w:color="auto"/>
        <w:right w:val="none" w:sz="0" w:space="0" w:color="auto"/>
      </w:divBdr>
    </w:div>
    <w:div w:id="646476695">
      <w:bodyDiv w:val="1"/>
      <w:marLeft w:val="0"/>
      <w:marRight w:val="0"/>
      <w:marTop w:val="0"/>
      <w:marBottom w:val="0"/>
      <w:divBdr>
        <w:top w:val="none" w:sz="0" w:space="0" w:color="auto"/>
        <w:left w:val="none" w:sz="0" w:space="0" w:color="auto"/>
        <w:bottom w:val="none" w:sz="0" w:space="0" w:color="auto"/>
        <w:right w:val="none" w:sz="0" w:space="0" w:color="auto"/>
      </w:divBdr>
    </w:div>
    <w:div w:id="833377984">
      <w:bodyDiv w:val="1"/>
      <w:marLeft w:val="0"/>
      <w:marRight w:val="0"/>
      <w:marTop w:val="0"/>
      <w:marBottom w:val="0"/>
      <w:divBdr>
        <w:top w:val="none" w:sz="0" w:space="0" w:color="auto"/>
        <w:left w:val="none" w:sz="0" w:space="0" w:color="auto"/>
        <w:bottom w:val="none" w:sz="0" w:space="0" w:color="auto"/>
        <w:right w:val="none" w:sz="0" w:space="0" w:color="auto"/>
      </w:divBdr>
    </w:div>
    <w:div w:id="1064915331">
      <w:bodyDiv w:val="1"/>
      <w:marLeft w:val="0"/>
      <w:marRight w:val="0"/>
      <w:marTop w:val="0"/>
      <w:marBottom w:val="0"/>
      <w:divBdr>
        <w:top w:val="none" w:sz="0" w:space="0" w:color="auto"/>
        <w:left w:val="none" w:sz="0" w:space="0" w:color="auto"/>
        <w:bottom w:val="none" w:sz="0" w:space="0" w:color="auto"/>
        <w:right w:val="none" w:sz="0" w:space="0" w:color="auto"/>
      </w:divBdr>
    </w:div>
    <w:div w:id="1139693302">
      <w:bodyDiv w:val="1"/>
      <w:marLeft w:val="0"/>
      <w:marRight w:val="0"/>
      <w:marTop w:val="0"/>
      <w:marBottom w:val="0"/>
      <w:divBdr>
        <w:top w:val="none" w:sz="0" w:space="0" w:color="auto"/>
        <w:left w:val="none" w:sz="0" w:space="0" w:color="auto"/>
        <w:bottom w:val="none" w:sz="0" w:space="0" w:color="auto"/>
        <w:right w:val="none" w:sz="0" w:space="0" w:color="auto"/>
      </w:divBdr>
    </w:div>
    <w:div w:id="1213620730">
      <w:bodyDiv w:val="1"/>
      <w:marLeft w:val="0"/>
      <w:marRight w:val="0"/>
      <w:marTop w:val="0"/>
      <w:marBottom w:val="0"/>
      <w:divBdr>
        <w:top w:val="none" w:sz="0" w:space="0" w:color="auto"/>
        <w:left w:val="none" w:sz="0" w:space="0" w:color="auto"/>
        <w:bottom w:val="none" w:sz="0" w:space="0" w:color="auto"/>
        <w:right w:val="none" w:sz="0" w:space="0" w:color="auto"/>
      </w:divBdr>
      <w:divsChild>
        <w:div w:id="1812017528">
          <w:marLeft w:val="0"/>
          <w:marRight w:val="0"/>
          <w:marTop w:val="0"/>
          <w:marBottom w:val="195"/>
          <w:divBdr>
            <w:top w:val="none" w:sz="0" w:space="0" w:color="auto"/>
            <w:left w:val="none" w:sz="0" w:space="0" w:color="auto"/>
            <w:bottom w:val="none" w:sz="0" w:space="0" w:color="auto"/>
            <w:right w:val="none" w:sz="0" w:space="0" w:color="auto"/>
          </w:divBdr>
          <w:divsChild>
            <w:div w:id="816723728">
              <w:marLeft w:val="0"/>
              <w:marRight w:val="0"/>
              <w:marTop w:val="0"/>
              <w:marBottom w:val="0"/>
              <w:divBdr>
                <w:top w:val="none" w:sz="0" w:space="0" w:color="auto"/>
                <w:left w:val="none" w:sz="0" w:space="0" w:color="auto"/>
                <w:bottom w:val="none" w:sz="0" w:space="0" w:color="auto"/>
                <w:right w:val="none" w:sz="0" w:space="0" w:color="auto"/>
              </w:divBdr>
            </w:div>
          </w:divsChild>
        </w:div>
        <w:div w:id="1450465165">
          <w:marLeft w:val="0"/>
          <w:marRight w:val="0"/>
          <w:marTop w:val="0"/>
          <w:marBottom w:val="195"/>
          <w:divBdr>
            <w:top w:val="none" w:sz="0" w:space="0" w:color="auto"/>
            <w:left w:val="none" w:sz="0" w:space="0" w:color="auto"/>
            <w:bottom w:val="none" w:sz="0" w:space="0" w:color="auto"/>
            <w:right w:val="none" w:sz="0" w:space="0" w:color="auto"/>
          </w:divBdr>
          <w:divsChild>
            <w:div w:id="1872379614">
              <w:marLeft w:val="0"/>
              <w:marRight w:val="0"/>
              <w:marTop w:val="0"/>
              <w:marBottom w:val="0"/>
              <w:divBdr>
                <w:top w:val="none" w:sz="0" w:space="0" w:color="auto"/>
                <w:left w:val="none" w:sz="0" w:space="0" w:color="auto"/>
                <w:bottom w:val="none" w:sz="0" w:space="0" w:color="auto"/>
                <w:right w:val="none" w:sz="0" w:space="0" w:color="auto"/>
              </w:divBdr>
            </w:div>
          </w:divsChild>
        </w:div>
        <w:div w:id="1450469653">
          <w:marLeft w:val="0"/>
          <w:marRight w:val="0"/>
          <w:marTop w:val="0"/>
          <w:marBottom w:val="195"/>
          <w:divBdr>
            <w:top w:val="none" w:sz="0" w:space="0" w:color="auto"/>
            <w:left w:val="none" w:sz="0" w:space="0" w:color="auto"/>
            <w:bottom w:val="none" w:sz="0" w:space="0" w:color="auto"/>
            <w:right w:val="none" w:sz="0" w:space="0" w:color="auto"/>
          </w:divBdr>
          <w:divsChild>
            <w:div w:id="1719431428">
              <w:marLeft w:val="0"/>
              <w:marRight w:val="0"/>
              <w:marTop w:val="0"/>
              <w:marBottom w:val="0"/>
              <w:divBdr>
                <w:top w:val="none" w:sz="0" w:space="0" w:color="auto"/>
                <w:left w:val="none" w:sz="0" w:space="0" w:color="auto"/>
                <w:bottom w:val="none" w:sz="0" w:space="0" w:color="auto"/>
                <w:right w:val="none" w:sz="0" w:space="0" w:color="auto"/>
              </w:divBdr>
            </w:div>
          </w:divsChild>
        </w:div>
        <w:div w:id="335889111">
          <w:marLeft w:val="0"/>
          <w:marRight w:val="0"/>
          <w:marTop w:val="0"/>
          <w:marBottom w:val="195"/>
          <w:divBdr>
            <w:top w:val="none" w:sz="0" w:space="0" w:color="auto"/>
            <w:left w:val="none" w:sz="0" w:space="0" w:color="auto"/>
            <w:bottom w:val="none" w:sz="0" w:space="0" w:color="auto"/>
            <w:right w:val="none" w:sz="0" w:space="0" w:color="auto"/>
          </w:divBdr>
          <w:divsChild>
            <w:div w:id="1728795814">
              <w:marLeft w:val="0"/>
              <w:marRight w:val="0"/>
              <w:marTop w:val="0"/>
              <w:marBottom w:val="0"/>
              <w:divBdr>
                <w:top w:val="none" w:sz="0" w:space="0" w:color="auto"/>
                <w:left w:val="none" w:sz="0" w:space="0" w:color="auto"/>
                <w:bottom w:val="none" w:sz="0" w:space="0" w:color="auto"/>
                <w:right w:val="none" w:sz="0" w:space="0" w:color="auto"/>
              </w:divBdr>
            </w:div>
          </w:divsChild>
        </w:div>
        <w:div w:id="852037783">
          <w:marLeft w:val="0"/>
          <w:marRight w:val="0"/>
          <w:marTop w:val="0"/>
          <w:marBottom w:val="195"/>
          <w:divBdr>
            <w:top w:val="none" w:sz="0" w:space="0" w:color="auto"/>
            <w:left w:val="none" w:sz="0" w:space="0" w:color="auto"/>
            <w:bottom w:val="none" w:sz="0" w:space="0" w:color="auto"/>
            <w:right w:val="none" w:sz="0" w:space="0" w:color="auto"/>
          </w:divBdr>
          <w:divsChild>
            <w:div w:id="1522356735">
              <w:marLeft w:val="0"/>
              <w:marRight w:val="0"/>
              <w:marTop w:val="0"/>
              <w:marBottom w:val="0"/>
              <w:divBdr>
                <w:top w:val="none" w:sz="0" w:space="0" w:color="auto"/>
                <w:left w:val="none" w:sz="0" w:space="0" w:color="auto"/>
                <w:bottom w:val="none" w:sz="0" w:space="0" w:color="auto"/>
                <w:right w:val="none" w:sz="0" w:space="0" w:color="auto"/>
              </w:divBdr>
            </w:div>
          </w:divsChild>
        </w:div>
        <w:div w:id="1248535089">
          <w:marLeft w:val="0"/>
          <w:marRight w:val="0"/>
          <w:marTop w:val="0"/>
          <w:marBottom w:val="195"/>
          <w:divBdr>
            <w:top w:val="none" w:sz="0" w:space="0" w:color="auto"/>
            <w:left w:val="none" w:sz="0" w:space="0" w:color="auto"/>
            <w:bottom w:val="none" w:sz="0" w:space="0" w:color="auto"/>
            <w:right w:val="none" w:sz="0" w:space="0" w:color="auto"/>
          </w:divBdr>
          <w:divsChild>
            <w:div w:id="259339430">
              <w:marLeft w:val="0"/>
              <w:marRight w:val="0"/>
              <w:marTop w:val="0"/>
              <w:marBottom w:val="0"/>
              <w:divBdr>
                <w:top w:val="none" w:sz="0" w:space="0" w:color="auto"/>
                <w:left w:val="none" w:sz="0" w:space="0" w:color="auto"/>
                <w:bottom w:val="none" w:sz="0" w:space="0" w:color="auto"/>
                <w:right w:val="none" w:sz="0" w:space="0" w:color="auto"/>
              </w:divBdr>
            </w:div>
          </w:divsChild>
        </w:div>
        <w:div w:id="1219705764">
          <w:marLeft w:val="0"/>
          <w:marRight w:val="0"/>
          <w:marTop w:val="0"/>
          <w:marBottom w:val="195"/>
          <w:divBdr>
            <w:top w:val="none" w:sz="0" w:space="0" w:color="auto"/>
            <w:left w:val="none" w:sz="0" w:space="0" w:color="auto"/>
            <w:bottom w:val="none" w:sz="0" w:space="0" w:color="auto"/>
            <w:right w:val="none" w:sz="0" w:space="0" w:color="auto"/>
          </w:divBdr>
          <w:divsChild>
            <w:div w:id="1000280571">
              <w:marLeft w:val="0"/>
              <w:marRight w:val="0"/>
              <w:marTop w:val="0"/>
              <w:marBottom w:val="0"/>
              <w:divBdr>
                <w:top w:val="none" w:sz="0" w:space="0" w:color="auto"/>
                <w:left w:val="none" w:sz="0" w:space="0" w:color="auto"/>
                <w:bottom w:val="none" w:sz="0" w:space="0" w:color="auto"/>
                <w:right w:val="none" w:sz="0" w:space="0" w:color="auto"/>
              </w:divBdr>
            </w:div>
          </w:divsChild>
        </w:div>
        <w:div w:id="1969627010">
          <w:marLeft w:val="0"/>
          <w:marRight w:val="0"/>
          <w:marTop w:val="0"/>
          <w:marBottom w:val="195"/>
          <w:divBdr>
            <w:top w:val="none" w:sz="0" w:space="0" w:color="auto"/>
            <w:left w:val="none" w:sz="0" w:space="0" w:color="auto"/>
            <w:bottom w:val="none" w:sz="0" w:space="0" w:color="auto"/>
            <w:right w:val="none" w:sz="0" w:space="0" w:color="auto"/>
          </w:divBdr>
          <w:divsChild>
            <w:div w:id="299962839">
              <w:marLeft w:val="0"/>
              <w:marRight w:val="0"/>
              <w:marTop w:val="0"/>
              <w:marBottom w:val="0"/>
              <w:divBdr>
                <w:top w:val="none" w:sz="0" w:space="0" w:color="auto"/>
                <w:left w:val="none" w:sz="0" w:space="0" w:color="auto"/>
                <w:bottom w:val="none" w:sz="0" w:space="0" w:color="auto"/>
                <w:right w:val="none" w:sz="0" w:space="0" w:color="auto"/>
              </w:divBdr>
            </w:div>
          </w:divsChild>
        </w:div>
        <w:div w:id="1056783039">
          <w:marLeft w:val="0"/>
          <w:marRight w:val="0"/>
          <w:marTop w:val="0"/>
          <w:marBottom w:val="195"/>
          <w:divBdr>
            <w:top w:val="none" w:sz="0" w:space="0" w:color="auto"/>
            <w:left w:val="none" w:sz="0" w:space="0" w:color="auto"/>
            <w:bottom w:val="none" w:sz="0" w:space="0" w:color="auto"/>
            <w:right w:val="none" w:sz="0" w:space="0" w:color="auto"/>
          </w:divBdr>
          <w:divsChild>
            <w:div w:id="1016074349">
              <w:marLeft w:val="0"/>
              <w:marRight w:val="0"/>
              <w:marTop w:val="0"/>
              <w:marBottom w:val="0"/>
              <w:divBdr>
                <w:top w:val="none" w:sz="0" w:space="0" w:color="auto"/>
                <w:left w:val="none" w:sz="0" w:space="0" w:color="auto"/>
                <w:bottom w:val="none" w:sz="0" w:space="0" w:color="auto"/>
                <w:right w:val="none" w:sz="0" w:space="0" w:color="auto"/>
              </w:divBdr>
            </w:div>
          </w:divsChild>
        </w:div>
        <w:div w:id="340788697">
          <w:marLeft w:val="0"/>
          <w:marRight w:val="0"/>
          <w:marTop w:val="0"/>
          <w:marBottom w:val="195"/>
          <w:divBdr>
            <w:top w:val="none" w:sz="0" w:space="0" w:color="auto"/>
            <w:left w:val="none" w:sz="0" w:space="0" w:color="auto"/>
            <w:bottom w:val="none" w:sz="0" w:space="0" w:color="auto"/>
            <w:right w:val="none" w:sz="0" w:space="0" w:color="auto"/>
          </w:divBdr>
          <w:divsChild>
            <w:div w:id="1450316391">
              <w:marLeft w:val="0"/>
              <w:marRight w:val="0"/>
              <w:marTop w:val="0"/>
              <w:marBottom w:val="0"/>
              <w:divBdr>
                <w:top w:val="none" w:sz="0" w:space="0" w:color="auto"/>
                <w:left w:val="none" w:sz="0" w:space="0" w:color="auto"/>
                <w:bottom w:val="none" w:sz="0" w:space="0" w:color="auto"/>
                <w:right w:val="none" w:sz="0" w:space="0" w:color="auto"/>
              </w:divBdr>
            </w:div>
          </w:divsChild>
        </w:div>
        <w:div w:id="1345790964">
          <w:marLeft w:val="0"/>
          <w:marRight w:val="0"/>
          <w:marTop w:val="0"/>
          <w:marBottom w:val="195"/>
          <w:divBdr>
            <w:top w:val="none" w:sz="0" w:space="0" w:color="auto"/>
            <w:left w:val="none" w:sz="0" w:space="0" w:color="auto"/>
            <w:bottom w:val="none" w:sz="0" w:space="0" w:color="auto"/>
            <w:right w:val="none" w:sz="0" w:space="0" w:color="auto"/>
          </w:divBdr>
          <w:divsChild>
            <w:div w:id="1588151630">
              <w:marLeft w:val="0"/>
              <w:marRight w:val="0"/>
              <w:marTop w:val="0"/>
              <w:marBottom w:val="0"/>
              <w:divBdr>
                <w:top w:val="none" w:sz="0" w:space="0" w:color="auto"/>
                <w:left w:val="none" w:sz="0" w:space="0" w:color="auto"/>
                <w:bottom w:val="none" w:sz="0" w:space="0" w:color="auto"/>
                <w:right w:val="none" w:sz="0" w:space="0" w:color="auto"/>
              </w:divBdr>
            </w:div>
          </w:divsChild>
        </w:div>
        <w:div w:id="1722483376">
          <w:marLeft w:val="0"/>
          <w:marRight w:val="0"/>
          <w:marTop w:val="0"/>
          <w:marBottom w:val="195"/>
          <w:divBdr>
            <w:top w:val="none" w:sz="0" w:space="0" w:color="auto"/>
            <w:left w:val="none" w:sz="0" w:space="0" w:color="auto"/>
            <w:bottom w:val="none" w:sz="0" w:space="0" w:color="auto"/>
            <w:right w:val="none" w:sz="0" w:space="0" w:color="auto"/>
          </w:divBdr>
          <w:divsChild>
            <w:div w:id="1278181121">
              <w:marLeft w:val="0"/>
              <w:marRight w:val="0"/>
              <w:marTop w:val="0"/>
              <w:marBottom w:val="0"/>
              <w:divBdr>
                <w:top w:val="none" w:sz="0" w:space="0" w:color="auto"/>
                <w:left w:val="none" w:sz="0" w:space="0" w:color="auto"/>
                <w:bottom w:val="none" w:sz="0" w:space="0" w:color="auto"/>
                <w:right w:val="none" w:sz="0" w:space="0" w:color="auto"/>
              </w:divBdr>
            </w:div>
          </w:divsChild>
        </w:div>
        <w:div w:id="1062024656">
          <w:marLeft w:val="0"/>
          <w:marRight w:val="0"/>
          <w:marTop w:val="0"/>
          <w:marBottom w:val="195"/>
          <w:divBdr>
            <w:top w:val="none" w:sz="0" w:space="0" w:color="auto"/>
            <w:left w:val="none" w:sz="0" w:space="0" w:color="auto"/>
            <w:bottom w:val="none" w:sz="0" w:space="0" w:color="auto"/>
            <w:right w:val="none" w:sz="0" w:space="0" w:color="auto"/>
          </w:divBdr>
          <w:divsChild>
            <w:div w:id="809321271">
              <w:marLeft w:val="0"/>
              <w:marRight w:val="0"/>
              <w:marTop w:val="0"/>
              <w:marBottom w:val="0"/>
              <w:divBdr>
                <w:top w:val="none" w:sz="0" w:space="0" w:color="auto"/>
                <w:left w:val="none" w:sz="0" w:space="0" w:color="auto"/>
                <w:bottom w:val="none" w:sz="0" w:space="0" w:color="auto"/>
                <w:right w:val="none" w:sz="0" w:space="0" w:color="auto"/>
              </w:divBdr>
            </w:div>
          </w:divsChild>
        </w:div>
        <w:div w:id="55905093">
          <w:marLeft w:val="0"/>
          <w:marRight w:val="0"/>
          <w:marTop w:val="0"/>
          <w:marBottom w:val="195"/>
          <w:divBdr>
            <w:top w:val="none" w:sz="0" w:space="0" w:color="auto"/>
            <w:left w:val="none" w:sz="0" w:space="0" w:color="auto"/>
            <w:bottom w:val="none" w:sz="0" w:space="0" w:color="auto"/>
            <w:right w:val="none" w:sz="0" w:space="0" w:color="auto"/>
          </w:divBdr>
          <w:divsChild>
            <w:div w:id="550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6838">
      <w:bodyDiv w:val="1"/>
      <w:marLeft w:val="0"/>
      <w:marRight w:val="0"/>
      <w:marTop w:val="0"/>
      <w:marBottom w:val="0"/>
      <w:divBdr>
        <w:top w:val="none" w:sz="0" w:space="0" w:color="auto"/>
        <w:left w:val="none" w:sz="0" w:space="0" w:color="auto"/>
        <w:bottom w:val="none" w:sz="0" w:space="0" w:color="auto"/>
        <w:right w:val="none" w:sz="0" w:space="0" w:color="auto"/>
      </w:divBdr>
    </w:div>
    <w:div w:id="2047019536">
      <w:bodyDiv w:val="1"/>
      <w:marLeft w:val="0"/>
      <w:marRight w:val="0"/>
      <w:marTop w:val="0"/>
      <w:marBottom w:val="0"/>
      <w:divBdr>
        <w:top w:val="none" w:sz="0" w:space="0" w:color="auto"/>
        <w:left w:val="none" w:sz="0" w:space="0" w:color="auto"/>
        <w:bottom w:val="none" w:sz="0" w:space="0" w:color="auto"/>
        <w:right w:val="none" w:sz="0" w:space="0" w:color="auto"/>
      </w:divBdr>
      <w:divsChild>
        <w:div w:id="776758801">
          <w:marLeft w:val="0"/>
          <w:marRight w:val="0"/>
          <w:marTop w:val="0"/>
          <w:marBottom w:val="195"/>
          <w:divBdr>
            <w:top w:val="none" w:sz="0" w:space="0" w:color="auto"/>
            <w:left w:val="none" w:sz="0" w:space="0" w:color="auto"/>
            <w:bottom w:val="none" w:sz="0" w:space="0" w:color="auto"/>
            <w:right w:val="none" w:sz="0" w:space="0" w:color="auto"/>
          </w:divBdr>
          <w:divsChild>
            <w:div w:id="152793631">
              <w:marLeft w:val="0"/>
              <w:marRight w:val="0"/>
              <w:marTop w:val="0"/>
              <w:marBottom w:val="0"/>
              <w:divBdr>
                <w:top w:val="none" w:sz="0" w:space="0" w:color="auto"/>
                <w:left w:val="none" w:sz="0" w:space="0" w:color="auto"/>
                <w:bottom w:val="none" w:sz="0" w:space="0" w:color="auto"/>
                <w:right w:val="none" w:sz="0" w:space="0" w:color="auto"/>
              </w:divBdr>
            </w:div>
          </w:divsChild>
        </w:div>
        <w:div w:id="900098499">
          <w:marLeft w:val="0"/>
          <w:marRight w:val="0"/>
          <w:marTop w:val="0"/>
          <w:marBottom w:val="195"/>
          <w:divBdr>
            <w:top w:val="none" w:sz="0" w:space="0" w:color="auto"/>
            <w:left w:val="none" w:sz="0" w:space="0" w:color="auto"/>
            <w:bottom w:val="none" w:sz="0" w:space="0" w:color="auto"/>
            <w:right w:val="none" w:sz="0" w:space="0" w:color="auto"/>
          </w:divBdr>
          <w:divsChild>
            <w:div w:id="12952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lier-rev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elier.revi@gmail.com" TargetMode="External"/><Relationship Id="rId12" Type="http://schemas.openxmlformats.org/officeDocument/2006/relationships/hyperlink" Target="https://www.zettle.com/fr/mentions-legales/politique-de-confidential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elier-revi.com" TargetMode="External"/><Relationship Id="rId11" Type="http://schemas.openxmlformats.org/officeDocument/2006/relationships/hyperlink" Target="http://www.cnil.fr" TargetMode="External"/><Relationship Id="rId5" Type="http://schemas.openxmlformats.org/officeDocument/2006/relationships/webSettings" Target="webSettings.xml"/><Relationship Id="rId10" Type="http://schemas.openxmlformats.org/officeDocument/2006/relationships/hyperlink" Target="mailto:atelier.revi@gmail.com" TargetMode="External"/><Relationship Id="rId4" Type="http://schemas.openxmlformats.org/officeDocument/2006/relationships/settings" Target="settings.xml"/><Relationship Id="rId9" Type="http://schemas.openxmlformats.org/officeDocument/2006/relationships/hyperlink" Target="http://www.atelier-revi.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5099-0393-4BF8-868E-4DF12061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2713</Words>
  <Characters>14925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CLEMONT</dc:creator>
  <cp:keywords/>
  <dc:description/>
  <cp:lastModifiedBy>Bastien Clémont</cp:lastModifiedBy>
  <cp:revision>4</cp:revision>
  <cp:lastPrinted>2022-12-01T20:34:00Z</cp:lastPrinted>
  <dcterms:created xsi:type="dcterms:W3CDTF">2023-12-14T14:16:00Z</dcterms:created>
  <dcterms:modified xsi:type="dcterms:W3CDTF">2023-12-14T14:16:00Z</dcterms:modified>
</cp:coreProperties>
</file>